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D" w:rsidRPr="003243A7" w:rsidRDefault="00520000" w:rsidP="0052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</w:t>
      </w:r>
      <w:r w:rsidR="006676BD" w:rsidRPr="003243A7">
        <w:rPr>
          <w:rFonts w:ascii="Comic Sans MS" w:hAnsi="Comic Sans MS"/>
          <w:b/>
        </w:rPr>
        <w:t>ACTIVIDADES PARA SALAS DE TRES AÑOS</w:t>
      </w:r>
      <w:r>
        <w:rPr>
          <w:rFonts w:ascii="Comic Sans MS" w:hAnsi="Comic Sans MS"/>
          <w:b/>
        </w:rPr>
        <w:t>-</w:t>
      </w:r>
    </w:p>
    <w:p w:rsidR="000B7185" w:rsidRDefault="000B7185" w:rsidP="0052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Comic Sans MS" w:hAnsi="Comic Sans MS"/>
          <w:b/>
        </w:rPr>
      </w:pPr>
      <w:r w:rsidRPr="003243A7">
        <w:rPr>
          <w:rFonts w:ascii="Comic Sans MS" w:hAnsi="Comic Sans MS"/>
          <w:b/>
        </w:rPr>
        <w:t>SEMANA DEL 30 MARZO AL 3 DE ABRIL</w:t>
      </w:r>
    </w:p>
    <w:p w:rsidR="003243A7" w:rsidRPr="003243A7" w:rsidRDefault="003243A7" w:rsidP="003243A7">
      <w:pPr>
        <w:spacing w:after="0" w:line="360" w:lineRule="auto"/>
        <w:ind w:firstLine="709"/>
        <w:jc w:val="center"/>
        <w:rPr>
          <w:rFonts w:ascii="Comic Sans MS" w:hAnsi="Comic Sans MS"/>
          <w:b/>
        </w:rPr>
      </w:pPr>
    </w:p>
    <w:p w:rsidR="003243A7" w:rsidRDefault="00520000" w:rsidP="003243A7">
      <w:pPr>
        <w:spacing w:after="0" w:line="36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7784DE1" wp14:editId="6D507F30">
            <wp:simplePos x="0" y="0"/>
            <wp:positionH relativeFrom="column">
              <wp:posOffset>4168140</wp:posOffset>
            </wp:positionH>
            <wp:positionV relativeFrom="paragraph">
              <wp:posOffset>167005</wp:posOffset>
            </wp:positionV>
            <wp:extent cx="1771650" cy="21145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7" w:rsidRPr="003243A7" w:rsidRDefault="003243A7" w:rsidP="003243A7">
      <w:pPr>
        <w:spacing w:after="0" w:line="360" w:lineRule="auto"/>
        <w:jc w:val="both"/>
        <w:rPr>
          <w:rFonts w:ascii="Comic Sans MS" w:hAnsi="Comic Sans MS"/>
          <w:b/>
        </w:rPr>
      </w:pPr>
    </w:p>
    <w:p w:rsidR="00520000" w:rsidRPr="00520000" w:rsidRDefault="00520000" w:rsidP="00520000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¡</w:t>
      </w:r>
      <w:r w:rsidR="00EC05B0" w:rsidRPr="00520000">
        <w:rPr>
          <w:rFonts w:ascii="Comic Sans MS" w:hAnsi="Comic Sans MS"/>
          <w:sz w:val="28"/>
        </w:rPr>
        <w:t xml:space="preserve">HOLA CHICOS! </w:t>
      </w:r>
      <w:r>
        <w:rPr>
          <w:rFonts w:ascii="Comic Sans MS" w:hAnsi="Comic Sans MS"/>
          <w:sz w:val="28"/>
        </w:rPr>
        <w:t>¡</w:t>
      </w:r>
      <w:r w:rsidR="00EC05B0" w:rsidRPr="00520000">
        <w:rPr>
          <w:rFonts w:ascii="Comic Sans MS" w:hAnsi="Comic Sans MS"/>
          <w:sz w:val="28"/>
        </w:rPr>
        <w:t>BUENOS DIAS!</w:t>
      </w:r>
    </w:p>
    <w:p w:rsidR="00520000" w:rsidRDefault="00EC05B0" w:rsidP="00520000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  <w:r w:rsidRPr="00520000">
        <w:rPr>
          <w:rFonts w:ascii="Comic Sans MS" w:hAnsi="Comic Sans MS"/>
          <w:sz w:val="28"/>
        </w:rPr>
        <w:t>SOY EL PROFE LUIS Y LES TRAJE JUEGOS NUEVOS PARA QUE PODAMOS SEGUIR APRENDIENDO EN CASA</w:t>
      </w:r>
      <w:proofErr w:type="gramStart"/>
      <w:r w:rsidRPr="00520000">
        <w:rPr>
          <w:rFonts w:ascii="Comic Sans MS" w:hAnsi="Comic Sans MS"/>
          <w:sz w:val="28"/>
        </w:rPr>
        <w:t>!</w:t>
      </w:r>
      <w:proofErr w:type="gramEnd"/>
      <w:r w:rsidR="00520000" w:rsidRPr="00520000">
        <w:rPr>
          <w:rFonts w:ascii="Comic Sans MS" w:hAnsi="Comic Sans MS"/>
          <w:sz w:val="28"/>
        </w:rPr>
        <w:t xml:space="preserve"> </w:t>
      </w:r>
    </w:p>
    <w:p w:rsidR="00EC05B0" w:rsidRPr="00520000" w:rsidRDefault="00520000" w:rsidP="00520000">
      <w:pPr>
        <w:spacing w:after="0" w:line="360" w:lineRule="auto"/>
        <w:ind w:firstLine="709"/>
        <w:jc w:val="center"/>
        <w:rPr>
          <w:rFonts w:ascii="Comic Sans MS" w:hAnsi="Comic Sans MS"/>
          <w:sz w:val="28"/>
        </w:rPr>
      </w:pPr>
      <w:r w:rsidRPr="00520000">
        <w:rPr>
          <w:rFonts w:ascii="Comic Sans MS" w:hAnsi="Comic Sans MS"/>
          <w:sz w:val="28"/>
        </w:rPr>
        <w:t>¿SE ANIMAN?</w:t>
      </w:r>
    </w:p>
    <w:p w:rsidR="00520000" w:rsidRDefault="00520000" w:rsidP="00520000">
      <w:pPr>
        <w:spacing w:after="0" w:line="360" w:lineRule="auto"/>
        <w:ind w:firstLine="709"/>
        <w:jc w:val="both"/>
        <w:rPr>
          <w:rFonts w:ascii="Comic Sans MS" w:hAnsi="Comic Sans MS"/>
        </w:rPr>
      </w:pPr>
    </w:p>
    <w:p w:rsidR="00520000" w:rsidRDefault="00520000" w:rsidP="00520000">
      <w:pPr>
        <w:spacing w:after="0" w:line="360" w:lineRule="auto"/>
        <w:jc w:val="both"/>
        <w:rPr>
          <w:rFonts w:ascii="Comic Sans MS" w:hAnsi="Comic Sans MS"/>
          <w:b/>
        </w:rPr>
      </w:pPr>
      <w:r w:rsidRPr="003243A7">
        <w:rPr>
          <w:rFonts w:ascii="Comic Sans MS" w:hAnsi="Comic Sans MS"/>
          <w:b/>
        </w:rPr>
        <w:t>Previo a comenzar con las actividades, se deberá conversar con el niño de la importancia de tener cuidado al momento de correr o de desplazarse por el espacio, con el fin de evitar golpes o accidentes.</w:t>
      </w:r>
    </w:p>
    <w:p w:rsidR="00520000" w:rsidRPr="003243A7" w:rsidRDefault="00520000" w:rsidP="00520000">
      <w:pPr>
        <w:spacing w:after="0" w:line="360" w:lineRule="auto"/>
        <w:ind w:firstLine="709"/>
        <w:jc w:val="both"/>
        <w:rPr>
          <w:rFonts w:ascii="Comic Sans MS" w:hAnsi="Comic Sans MS"/>
        </w:rPr>
      </w:pPr>
    </w:p>
    <w:p w:rsidR="006676BD" w:rsidRPr="003243A7" w:rsidRDefault="000C0EF9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  <w:r w:rsidRPr="003243A7">
        <w:rPr>
          <w:rFonts w:ascii="Comic Sans MS" w:hAnsi="Comic Sans MS"/>
        </w:rPr>
        <w:t xml:space="preserve">1- </w:t>
      </w:r>
      <w:r w:rsidR="006676BD" w:rsidRPr="003243A7">
        <w:rPr>
          <w:rFonts w:ascii="Comic Sans MS" w:hAnsi="Comic Sans MS"/>
        </w:rPr>
        <w:t>La primera actividad consiste en realizar un pequeño circuito, donde el niño comience saltando con los dos pies juntos (como conejo), dentro d</w:t>
      </w:r>
      <w:r w:rsidR="00A40718">
        <w:rPr>
          <w:rFonts w:ascii="Comic Sans MS" w:hAnsi="Comic Sans MS"/>
        </w:rPr>
        <w:t>e algún aro o cí</w:t>
      </w:r>
      <w:r w:rsidR="006676BD" w:rsidRPr="003243A7">
        <w:rPr>
          <w:rFonts w:ascii="Comic Sans MS" w:hAnsi="Comic Sans MS"/>
        </w:rPr>
        <w:t xml:space="preserve">rculo dibujado en el suelo, luego de ello </w:t>
      </w:r>
      <w:r w:rsidR="008838FC" w:rsidRPr="003243A7">
        <w:rPr>
          <w:rFonts w:ascii="Comic Sans MS" w:hAnsi="Comic Sans MS"/>
        </w:rPr>
        <w:t xml:space="preserve">trasladarse como perrito pasando por debajo de alguna soga, (con el fin de que no se pare) </w:t>
      </w:r>
      <w:r w:rsidR="00A40718">
        <w:rPr>
          <w:rFonts w:ascii="Comic Sans MS" w:hAnsi="Comic Sans MS"/>
        </w:rPr>
        <w:t>y por ú</w:t>
      </w:r>
      <w:r w:rsidR="0065573D" w:rsidRPr="003243A7">
        <w:rPr>
          <w:rFonts w:ascii="Comic Sans MS" w:hAnsi="Comic Sans MS"/>
        </w:rPr>
        <w:t>ltimo reptando</w:t>
      </w:r>
      <w:r w:rsidR="008838FC" w:rsidRPr="003243A7">
        <w:rPr>
          <w:rFonts w:ascii="Comic Sans MS" w:hAnsi="Comic Sans MS"/>
        </w:rPr>
        <w:t xml:space="preserve">, (apoyando la panza en el suelo y empujándose con brazos y piernas), </w:t>
      </w:r>
      <w:r w:rsidR="0065573D" w:rsidRPr="003243A7">
        <w:rPr>
          <w:rFonts w:ascii="Comic Sans MS" w:hAnsi="Comic Sans MS"/>
        </w:rPr>
        <w:t>intentando de que pase por debajo de algún pequeño obstáculo que no sea peligroso, como puede ser por debajo de las piernas de un adulto</w:t>
      </w:r>
      <w:r w:rsidR="00F071A7">
        <w:rPr>
          <w:rFonts w:ascii="Comic Sans MS" w:hAnsi="Comic Sans MS"/>
        </w:rPr>
        <w:t>, debajo de la mesa</w:t>
      </w:r>
      <w:r w:rsidR="0065573D" w:rsidRPr="003243A7">
        <w:rPr>
          <w:rFonts w:ascii="Comic Sans MS" w:hAnsi="Comic Sans MS"/>
        </w:rPr>
        <w:t>. Al llegar al final del circuito, regresa corriendo al principio y vuelve a salir. Realizar 3 o 4 vueltas.</w:t>
      </w:r>
    </w:p>
    <w:p w:rsidR="0065573D" w:rsidRPr="003243A7" w:rsidRDefault="000C0EF9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  <w:r w:rsidRPr="003243A7">
        <w:rPr>
          <w:rFonts w:ascii="Comic Sans MS" w:hAnsi="Comic Sans MS"/>
        </w:rPr>
        <w:t xml:space="preserve">2- </w:t>
      </w:r>
      <w:r w:rsidR="00EC05B0" w:rsidRPr="003243A7">
        <w:rPr>
          <w:rFonts w:ascii="Comic Sans MS" w:hAnsi="Comic Sans MS"/>
        </w:rPr>
        <w:t>Esparcir botellas con agua hasta la mitad  por todo el espacio</w:t>
      </w:r>
      <w:r w:rsidR="00F071A7">
        <w:rPr>
          <w:rFonts w:ascii="Comic Sans MS" w:hAnsi="Comic Sans MS"/>
        </w:rPr>
        <w:t>, dejarlas acostadas</w:t>
      </w:r>
      <w:r w:rsidR="00EC05B0" w:rsidRPr="003243A7">
        <w:rPr>
          <w:rFonts w:ascii="Comic Sans MS" w:hAnsi="Comic Sans MS"/>
        </w:rPr>
        <w:t>. El juego consiste en correr, parar las botellas, dejándolas de pie y volver a sentarse como indiecito. Realizar tres o cuatro veces, enfatizando en que debemos tratar de hacerlo en el menor tiempo posible.</w:t>
      </w:r>
    </w:p>
    <w:p w:rsidR="00EC05B0" w:rsidRDefault="000C0EF9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  <w:r w:rsidRPr="003243A7">
        <w:rPr>
          <w:rFonts w:ascii="Comic Sans MS" w:hAnsi="Comic Sans MS"/>
        </w:rPr>
        <w:lastRenderedPageBreak/>
        <w:t>3- Jugamos al "Lobo está o no está", el juego consiste en que el niño corra por el espacio, cantando "juguemos en el bosque mientras el lobo está", a lo que el adulto debe responder "me estoy despertando", "me estoy cambiando", etc. hasta que diga "ya estoy listo</w:t>
      </w:r>
      <w:proofErr w:type="gramStart"/>
      <w:r w:rsidRPr="003243A7">
        <w:rPr>
          <w:rFonts w:ascii="Comic Sans MS" w:hAnsi="Comic Sans MS"/>
        </w:rPr>
        <w:t>!</w:t>
      </w:r>
      <w:proofErr w:type="gramEnd"/>
      <w:r w:rsidRPr="003243A7">
        <w:rPr>
          <w:rFonts w:ascii="Comic Sans MS" w:hAnsi="Comic Sans MS"/>
        </w:rPr>
        <w:t xml:space="preserve">" y sale a correr. Dentro de lo posible intento que en el juego participen al menos tres personas, para que sea un poco más entretenido. A continuación adjunto link para que puedan verlo y escucharlo: </w:t>
      </w:r>
      <w:hyperlink r:id="rId6" w:history="1">
        <w:r w:rsidR="00F071A7" w:rsidRPr="00A36B70">
          <w:rPr>
            <w:rStyle w:val="Hipervnculo"/>
            <w:rFonts w:ascii="Comic Sans MS" w:hAnsi="Comic Sans MS"/>
          </w:rPr>
          <w:t>https://www.youtube.com/watch?v=Jud_UWNCp5k</w:t>
        </w:r>
      </w:hyperlink>
      <w:r w:rsidR="00F071A7">
        <w:rPr>
          <w:rFonts w:ascii="Comic Sans MS" w:hAnsi="Comic Sans MS"/>
        </w:rPr>
        <w:t xml:space="preserve"> </w:t>
      </w:r>
    </w:p>
    <w:p w:rsidR="003D2EEC" w:rsidRDefault="003D2EEC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</w:p>
    <w:p w:rsidR="003D2EEC" w:rsidRDefault="003D2EEC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</w:p>
    <w:p w:rsidR="003D2EEC" w:rsidRPr="003D2EEC" w:rsidRDefault="003D2EEC" w:rsidP="003D2EEC">
      <w:pPr>
        <w:spacing w:after="0" w:line="336" w:lineRule="auto"/>
        <w:ind w:firstLine="709"/>
        <w:jc w:val="both"/>
        <w:rPr>
          <w:rStyle w:val="Hipervnculo"/>
          <w:rFonts w:ascii="Comic Sans MS" w:hAnsi="Comic Sans MS"/>
        </w:rPr>
      </w:pPr>
      <w:r w:rsidRPr="00AA7429">
        <w:rPr>
          <w:rFonts w:ascii="Comic Sans MS" w:hAnsi="Comic Sans MS"/>
        </w:rPr>
        <w:t>Aquí les dejo un link donde les muestro cómo</w:t>
      </w:r>
      <w:r>
        <w:rPr>
          <w:rFonts w:ascii="Comic Sans MS" w:hAnsi="Comic Sans MS"/>
        </w:rPr>
        <w:t xml:space="preserve"> pueden hacer estas actividades: </w:t>
      </w:r>
      <w:r w:rsidRPr="003D2EEC">
        <w:rPr>
          <w:rStyle w:val="Hipervnculo"/>
          <w:rFonts w:ascii="Comic Sans MS" w:hAnsi="Comic Sans MS"/>
        </w:rPr>
        <w:t>https://www.youtube.com/watch?</w:t>
      </w:r>
      <w:r w:rsidRPr="003D2EEC">
        <w:rPr>
          <w:rStyle w:val="Hipervnculo"/>
          <w:rFonts w:ascii="Comic Sans MS" w:hAnsi="Comic Sans MS"/>
        </w:rPr>
        <w:t>v</w:t>
      </w:r>
      <w:r w:rsidRPr="003D2EEC">
        <w:rPr>
          <w:rStyle w:val="Hipervnculo"/>
          <w:rFonts w:ascii="Comic Sans MS" w:hAnsi="Comic Sans MS"/>
        </w:rPr>
        <w:t>=mlqby6POu-4</w:t>
      </w:r>
      <w:bookmarkStart w:id="0" w:name="_GoBack"/>
      <w:bookmarkEnd w:id="0"/>
    </w:p>
    <w:p w:rsidR="003D2EEC" w:rsidRDefault="003D2EEC" w:rsidP="003D2EEC">
      <w:pPr>
        <w:spacing w:after="0" w:line="336" w:lineRule="auto"/>
        <w:ind w:firstLine="709"/>
        <w:jc w:val="center"/>
        <w:rPr>
          <w:rFonts w:ascii="Comic Sans MS" w:hAnsi="Comic Sans MS"/>
          <w:b/>
          <w:sz w:val="32"/>
        </w:rPr>
      </w:pPr>
    </w:p>
    <w:p w:rsidR="003D2EEC" w:rsidRPr="00D8383C" w:rsidRDefault="003D2EEC" w:rsidP="003D2EEC">
      <w:pPr>
        <w:spacing w:after="0" w:line="336" w:lineRule="auto"/>
        <w:ind w:firstLine="709"/>
        <w:jc w:val="center"/>
        <w:rPr>
          <w:rFonts w:ascii="Comic Sans MS" w:hAnsi="Comic Sans MS"/>
          <w:b/>
          <w:sz w:val="32"/>
        </w:rPr>
      </w:pPr>
      <w:r w:rsidRPr="00D8383C">
        <w:rPr>
          <w:rFonts w:ascii="Comic Sans MS" w:hAnsi="Comic Sans MS"/>
          <w:b/>
          <w:sz w:val="32"/>
        </w:rPr>
        <w:t>¡Hasta la próxima!</w:t>
      </w:r>
    </w:p>
    <w:p w:rsidR="003D2EEC" w:rsidRPr="003243A7" w:rsidRDefault="003D2EEC" w:rsidP="003243A7">
      <w:pPr>
        <w:spacing w:after="0" w:line="360" w:lineRule="auto"/>
        <w:ind w:firstLine="709"/>
        <w:jc w:val="both"/>
        <w:rPr>
          <w:rFonts w:ascii="Comic Sans MS" w:hAnsi="Comic Sans MS"/>
        </w:rPr>
      </w:pPr>
    </w:p>
    <w:sectPr w:rsidR="003D2EEC" w:rsidRPr="003243A7" w:rsidSect="00AD2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D"/>
    <w:rsid w:val="000B7185"/>
    <w:rsid w:val="000C0EF9"/>
    <w:rsid w:val="003243A7"/>
    <w:rsid w:val="003D2EEC"/>
    <w:rsid w:val="00476478"/>
    <w:rsid w:val="00520000"/>
    <w:rsid w:val="0065573D"/>
    <w:rsid w:val="006676BD"/>
    <w:rsid w:val="008838FC"/>
    <w:rsid w:val="008F6455"/>
    <w:rsid w:val="009968FA"/>
    <w:rsid w:val="00A40718"/>
    <w:rsid w:val="00AD289D"/>
    <w:rsid w:val="00EC05B0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0E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A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07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0EF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A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07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ud_UWNCp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2020-03-28T15:32:00Z</dcterms:created>
  <dcterms:modified xsi:type="dcterms:W3CDTF">2020-03-30T13:42:00Z</dcterms:modified>
</cp:coreProperties>
</file>