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27" w:rsidRDefault="000E7D27" w:rsidP="00797FEB">
      <w:pPr>
        <w:spacing w:after="0" w:line="240" w:lineRule="auto"/>
        <w:jc w:val="center"/>
        <w:rPr>
          <w:rFonts w:ascii="Times New Roman" w:eastAsia="Times New Roman" w:hAnsi="Times New Roman" w:cs="Times New Roman"/>
          <w:b/>
          <w:color w:val="FF0000"/>
          <w:sz w:val="28"/>
          <w:szCs w:val="28"/>
          <w:lang w:eastAsia="es-ES"/>
        </w:rPr>
      </w:pPr>
      <w:bookmarkStart w:id="0" w:name="_GoBack"/>
      <w:bookmarkEnd w:id="0"/>
    </w:p>
    <w:p w:rsidR="005A6CCF" w:rsidRDefault="002045D9" w:rsidP="00797FEB">
      <w:pPr>
        <w:spacing w:after="0" w:line="240" w:lineRule="auto"/>
        <w:jc w:val="center"/>
        <w:rPr>
          <w:rFonts w:ascii="Times New Roman" w:eastAsia="Times New Roman" w:hAnsi="Times New Roman" w:cs="Times New Roman"/>
          <w:b/>
          <w:color w:val="FF0000"/>
          <w:sz w:val="28"/>
          <w:szCs w:val="28"/>
          <w:lang w:eastAsia="es-ES"/>
        </w:rPr>
      </w:pPr>
      <w:r w:rsidRPr="00BD344A">
        <w:rPr>
          <w:rFonts w:ascii="Times New Roman" w:eastAsia="Times New Roman" w:hAnsi="Times New Roman" w:cs="Times New Roman"/>
          <w:b/>
          <w:color w:val="FF0000"/>
          <w:sz w:val="28"/>
          <w:szCs w:val="28"/>
          <w:lang w:eastAsia="es-ES"/>
        </w:rPr>
        <w:t>TERCER LISTADO DE CÓDIGOS</w:t>
      </w:r>
      <w:r w:rsidR="005A6CCF">
        <w:rPr>
          <w:rFonts w:ascii="Times New Roman" w:eastAsia="Times New Roman" w:hAnsi="Times New Roman" w:cs="Times New Roman"/>
          <w:b/>
          <w:color w:val="FF0000"/>
          <w:sz w:val="28"/>
          <w:szCs w:val="28"/>
          <w:lang w:eastAsia="es-ES"/>
        </w:rPr>
        <w:t xml:space="preserve"> (nuevos y rectificados)</w:t>
      </w:r>
    </w:p>
    <w:p w:rsidR="00797FEB" w:rsidRPr="00BD344A" w:rsidRDefault="002045D9" w:rsidP="00797FEB">
      <w:pPr>
        <w:spacing w:after="0" w:line="240" w:lineRule="auto"/>
        <w:jc w:val="center"/>
        <w:rPr>
          <w:rFonts w:ascii="Times New Roman" w:eastAsia="Times New Roman" w:hAnsi="Times New Roman" w:cs="Times New Roman"/>
          <w:b/>
          <w:color w:val="FF0000"/>
          <w:sz w:val="28"/>
          <w:szCs w:val="28"/>
          <w:lang w:eastAsia="es-ES"/>
        </w:rPr>
      </w:pPr>
      <w:r w:rsidRPr="00BD344A">
        <w:rPr>
          <w:rFonts w:ascii="Times New Roman" w:eastAsia="Times New Roman" w:hAnsi="Times New Roman" w:cs="Times New Roman"/>
          <w:b/>
          <w:color w:val="FF0000"/>
          <w:sz w:val="28"/>
          <w:szCs w:val="28"/>
          <w:lang w:eastAsia="es-ES"/>
        </w:rPr>
        <w:t xml:space="preserve"> AL 17 DE MARZO DE 2020</w:t>
      </w:r>
    </w:p>
    <w:p w:rsidR="002045D9" w:rsidRPr="002045D9" w:rsidRDefault="002045D9" w:rsidP="00797FEB">
      <w:pPr>
        <w:spacing w:after="0" w:line="240" w:lineRule="auto"/>
        <w:jc w:val="center"/>
        <w:rPr>
          <w:rFonts w:ascii="Times New Roman" w:eastAsia="Times New Roman" w:hAnsi="Times New Roman" w:cs="Times New Roman"/>
          <w:b/>
          <w:color w:val="FF0000"/>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350"/>
        <w:gridCol w:w="877"/>
        <w:gridCol w:w="1002"/>
        <w:gridCol w:w="3087"/>
        <w:gridCol w:w="1218"/>
      </w:tblGrid>
      <w:tr w:rsidR="00797FEB" w:rsidRPr="00797FEB" w:rsidTr="00797FEB">
        <w:trPr>
          <w:trHeight w:val="580"/>
        </w:trPr>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before="2" w:after="0" w:line="240" w:lineRule="auto"/>
              <w:ind w:left="1012"/>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PROFESOR/A</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before="2" w:after="0" w:line="240" w:lineRule="auto"/>
              <w:ind w:left="185" w:right="157" w:hanging="184"/>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CURSO</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before="1" w:after="0" w:line="240" w:lineRule="auto"/>
              <w:ind w:left="133"/>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lang w:eastAsia="es-ES"/>
              </w:rPr>
              <w:t>DIVISIÓN</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before="2" w:after="0" w:line="240" w:lineRule="auto"/>
              <w:ind w:left="748"/>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ESPACIO CURRICULAR</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1A1B50">
            <w:pPr>
              <w:spacing w:before="2" w:after="0" w:line="240" w:lineRule="auto"/>
              <w:ind w:left="374"/>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CÓDIGO</w:t>
            </w:r>
          </w:p>
        </w:tc>
      </w:tr>
      <w:tr w:rsidR="00797FEB" w:rsidRPr="00797FEB" w:rsidTr="00797FEB">
        <w:trPr>
          <w:trHeight w:val="287"/>
        </w:trPr>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Primitz</w:t>
            </w:r>
            <w:r w:rsidR="00BD344A">
              <w:rPr>
                <w:rFonts w:ascii="Arial" w:eastAsia="Times New Roman" w:hAnsi="Arial" w:cs="Arial"/>
                <w:b/>
                <w:color w:val="000000"/>
                <w:sz w:val="24"/>
                <w:szCs w:val="24"/>
                <w:lang w:eastAsia="es-ES"/>
              </w:rPr>
              <w:t xml:space="preserve"> </w:t>
            </w:r>
            <w:r w:rsidR="00BD344A" w:rsidRPr="00797FEB">
              <w:rPr>
                <w:rFonts w:ascii="Arial" w:eastAsia="Times New Roman" w:hAnsi="Arial" w:cs="Arial"/>
                <w:b/>
                <w:color w:val="000000"/>
                <w:sz w:val="24"/>
                <w:szCs w:val="24"/>
                <w:lang w:eastAsia="es-ES"/>
              </w:rPr>
              <w:t>Federico</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2</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A</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 xml:space="preserve">Educación </w:t>
            </w:r>
            <w:r w:rsidR="00C7250E" w:rsidRPr="00797FEB">
              <w:rPr>
                <w:rFonts w:ascii="Arial" w:eastAsia="Times New Roman" w:hAnsi="Arial" w:cs="Arial"/>
                <w:b/>
                <w:color w:val="000000"/>
                <w:sz w:val="24"/>
                <w:szCs w:val="24"/>
                <w:lang w:eastAsia="es-ES"/>
              </w:rPr>
              <w:t>Artística: Música</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bl7qrju</w:t>
            </w:r>
          </w:p>
        </w:tc>
      </w:tr>
      <w:tr w:rsidR="00797FEB" w:rsidRPr="00797FEB" w:rsidTr="00797FEB">
        <w:trPr>
          <w:trHeight w:val="287"/>
        </w:trPr>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Primitz</w:t>
            </w:r>
            <w:r w:rsidR="00BD344A">
              <w:rPr>
                <w:rFonts w:ascii="Arial" w:eastAsia="Times New Roman" w:hAnsi="Arial" w:cs="Arial"/>
                <w:b/>
                <w:color w:val="000000"/>
                <w:sz w:val="24"/>
                <w:szCs w:val="24"/>
                <w:lang w:eastAsia="es-ES"/>
              </w:rPr>
              <w:t xml:space="preserve"> </w:t>
            </w:r>
            <w:r w:rsidR="00BD344A" w:rsidRPr="00797FEB">
              <w:rPr>
                <w:rFonts w:ascii="Arial" w:eastAsia="Times New Roman" w:hAnsi="Arial" w:cs="Arial"/>
                <w:b/>
                <w:color w:val="000000"/>
                <w:sz w:val="24"/>
                <w:szCs w:val="24"/>
                <w:lang w:eastAsia="es-ES"/>
              </w:rPr>
              <w:t>Federico</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3</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A y B</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000000"/>
                <w:sz w:val="24"/>
                <w:szCs w:val="24"/>
                <w:lang w:eastAsia="es-ES"/>
              </w:rPr>
              <w:t xml:space="preserve">Educación </w:t>
            </w:r>
            <w:r w:rsidR="00C7250E" w:rsidRPr="00797FEB">
              <w:rPr>
                <w:rFonts w:ascii="Arial" w:eastAsia="Times New Roman" w:hAnsi="Arial" w:cs="Arial"/>
                <w:b/>
                <w:color w:val="000000"/>
                <w:sz w:val="24"/>
                <w:szCs w:val="24"/>
                <w:lang w:eastAsia="es-ES"/>
              </w:rPr>
              <w:t>Artística: Música</w:t>
            </w:r>
          </w:p>
        </w:tc>
        <w:tc>
          <w:tcPr>
            <w:tcW w:w="0" w:type="auto"/>
            <w:tcBorders>
              <w:top w:val="single" w:sz="6" w:space="0" w:color="000000"/>
              <w:left w:val="single" w:sz="6" w:space="0" w:color="000000"/>
              <w:bottom w:val="single" w:sz="6" w:space="0" w:color="000000"/>
              <w:right w:val="single" w:sz="6" w:space="0" w:color="000000"/>
            </w:tcBorders>
            <w:hideMark/>
          </w:tcPr>
          <w:p w:rsidR="00797FEB" w:rsidRPr="00797FEB" w:rsidRDefault="00797FEB" w:rsidP="00797FEB">
            <w:pPr>
              <w:spacing w:after="0" w:line="240" w:lineRule="auto"/>
              <w:rPr>
                <w:rFonts w:ascii="Arial" w:eastAsia="Times New Roman" w:hAnsi="Arial" w:cs="Arial"/>
                <w:b/>
                <w:sz w:val="24"/>
                <w:szCs w:val="24"/>
                <w:lang w:eastAsia="es-ES"/>
              </w:rPr>
            </w:pPr>
            <w:r w:rsidRPr="00797FEB">
              <w:rPr>
                <w:rFonts w:ascii="Arial" w:eastAsia="Times New Roman" w:hAnsi="Arial" w:cs="Arial"/>
                <w:b/>
                <w:color w:val="202124"/>
                <w:sz w:val="24"/>
                <w:szCs w:val="24"/>
                <w:shd w:val="clear" w:color="auto" w:fill="FFFFFF"/>
                <w:lang w:eastAsia="es-ES"/>
              </w:rPr>
              <w:t>hbdxmis</w:t>
            </w:r>
          </w:p>
        </w:tc>
      </w:tr>
    </w:tbl>
    <w:p w:rsidR="004F3FF4" w:rsidRDefault="004F3FF4"/>
    <w:tbl>
      <w:tblPr>
        <w:tblW w:w="0" w:type="auto"/>
        <w:tblCellMar>
          <w:top w:w="15" w:type="dxa"/>
          <w:left w:w="15" w:type="dxa"/>
          <w:bottom w:w="15" w:type="dxa"/>
          <w:right w:w="15" w:type="dxa"/>
        </w:tblCellMar>
        <w:tblLook w:val="04A0" w:firstRow="1" w:lastRow="0" w:firstColumn="1" w:lastColumn="0" w:noHBand="0" w:noVBand="1"/>
      </w:tblPr>
      <w:tblGrid>
        <w:gridCol w:w="2547"/>
        <w:gridCol w:w="877"/>
        <w:gridCol w:w="1002"/>
        <w:gridCol w:w="2890"/>
        <w:gridCol w:w="1218"/>
      </w:tblGrid>
      <w:tr w:rsidR="0051114C" w:rsidRPr="00797FEB" w:rsidTr="000C4C43">
        <w:trPr>
          <w:trHeight w:val="580"/>
        </w:trPr>
        <w:tc>
          <w:tcPr>
            <w:tcW w:w="0" w:type="auto"/>
            <w:tcBorders>
              <w:top w:val="single" w:sz="6" w:space="0" w:color="000000"/>
              <w:left w:val="single" w:sz="6" w:space="0" w:color="000000"/>
              <w:bottom w:val="single" w:sz="6" w:space="0" w:color="000000"/>
              <w:right w:val="single" w:sz="6" w:space="0" w:color="000000"/>
            </w:tcBorders>
            <w:hideMark/>
          </w:tcPr>
          <w:p w:rsidR="0051114C" w:rsidRPr="00797FEB" w:rsidRDefault="0051114C" w:rsidP="000C4C43">
            <w:pPr>
              <w:spacing w:before="2" w:after="0" w:line="240" w:lineRule="auto"/>
              <w:ind w:left="1012"/>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PROFESOR/A</w:t>
            </w:r>
          </w:p>
        </w:tc>
        <w:tc>
          <w:tcPr>
            <w:tcW w:w="0" w:type="auto"/>
            <w:tcBorders>
              <w:top w:val="single" w:sz="6" w:space="0" w:color="000000"/>
              <w:left w:val="single" w:sz="6" w:space="0" w:color="000000"/>
              <w:bottom w:val="single" w:sz="6" w:space="0" w:color="000000"/>
              <w:right w:val="single" w:sz="6" w:space="0" w:color="000000"/>
            </w:tcBorders>
            <w:hideMark/>
          </w:tcPr>
          <w:p w:rsidR="0051114C" w:rsidRPr="00797FEB" w:rsidRDefault="0051114C" w:rsidP="000C4C43">
            <w:pPr>
              <w:spacing w:before="2" w:after="0" w:line="240" w:lineRule="auto"/>
              <w:ind w:left="185" w:right="157" w:hanging="184"/>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CURSO</w:t>
            </w:r>
          </w:p>
        </w:tc>
        <w:tc>
          <w:tcPr>
            <w:tcW w:w="0" w:type="auto"/>
            <w:tcBorders>
              <w:top w:val="single" w:sz="6" w:space="0" w:color="000000"/>
              <w:left w:val="single" w:sz="6" w:space="0" w:color="000000"/>
              <w:bottom w:val="single" w:sz="6" w:space="0" w:color="000000"/>
              <w:right w:val="single" w:sz="6" w:space="0" w:color="000000"/>
            </w:tcBorders>
            <w:hideMark/>
          </w:tcPr>
          <w:p w:rsidR="0051114C" w:rsidRPr="00797FEB" w:rsidRDefault="0051114C" w:rsidP="000C4C43">
            <w:pPr>
              <w:spacing w:before="1" w:after="0" w:line="240" w:lineRule="auto"/>
              <w:ind w:left="133"/>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lang w:eastAsia="es-ES"/>
              </w:rPr>
              <w:t>DIVISIÓN</w:t>
            </w:r>
          </w:p>
        </w:tc>
        <w:tc>
          <w:tcPr>
            <w:tcW w:w="0" w:type="auto"/>
            <w:tcBorders>
              <w:top w:val="single" w:sz="6" w:space="0" w:color="000000"/>
              <w:left w:val="single" w:sz="6" w:space="0" w:color="000000"/>
              <w:bottom w:val="single" w:sz="6" w:space="0" w:color="000000"/>
              <w:right w:val="single" w:sz="6" w:space="0" w:color="000000"/>
            </w:tcBorders>
            <w:hideMark/>
          </w:tcPr>
          <w:p w:rsidR="0051114C" w:rsidRPr="00797FEB" w:rsidRDefault="0051114C" w:rsidP="000C4C43">
            <w:pPr>
              <w:spacing w:before="2" w:after="0" w:line="240" w:lineRule="auto"/>
              <w:ind w:left="748"/>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ESPACIO CURRICULAR</w:t>
            </w:r>
          </w:p>
        </w:tc>
        <w:tc>
          <w:tcPr>
            <w:tcW w:w="0" w:type="auto"/>
            <w:tcBorders>
              <w:top w:val="single" w:sz="6" w:space="0" w:color="000000"/>
              <w:left w:val="single" w:sz="6" w:space="0" w:color="000000"/>
              <w:bottom w:val="single" w:sz="6" w:space="0" w:color="000000"/>
              <w:right w:val="single" w:sz="6" w:space="0" w:color="000000"/>
            </w:tcBorders>
            <w:hideMark/>
          </w:tcPr>
          <w:p w:rsidR="0051114C" w:rsidRPr="00797FEB" w:rsidRDefault="0051114C" w:rsidP="001A1B50">
            <w:pPr>
              <w:spacing w:before="2" w:after="0" w:line="240" w:lineRule="auto"/>
              <w:ind w:left="374"/>
              <w:jc w:val="center"/>
              <w:rPr>
                <w:rFonts w:ascii="Times New Roman" w:eastAsia="Times New Roman" w:hAnsi="Times New Roman" w:cs="Times New Roman"/>
                <w:sz w:val="24"/>
                <w:szCs w:val="24"/>
                <w:lang w:eastAsia="es-ES"/>
              </w:rPr>
            </w:pPr>
            <w:r w:rsidRPr="00797FEB">
              <w:rPr>
                <w:rFonts w:ascii="Calibri" w:eastAsia="Times New Roman" w:hAnsi="Calibri" w:cs="Times New Roman"/>
                <w:b/>
                <w:bCs/>
                <w:i/>
                <w:iCs/>
                <w:color w:val="000000"/>
                <w:sz w:val="24"/>
                <w:szCs w:val="24"/>
                <w:lang w:eastAsia="es-ES"/>
              </w:rPr>
              <w:t>CÓDIGO</w:t>
            </w:r>
          </w:p>
        </w:tc>
      </w:tr>
      <w:tr w:rsidR="0051114C" w:rsidRPr="00797FEB" w:rsidTr="00BD344A">
        <w:trPr>
          <w:trHeight w:val="287"/>
        </w:trPr>
        <w:tc>
          <w:tcPr>
            <w:tcW w:w="0" w:type="auto"/>
            <w:tcBorders>
              <w:top w:val="single" w:sz="6" w:space="0" w:color="000000"/>
              <w:left w:val="single" w:sz="6" w:space="0" w:color="000000"/>
              <w:bottom w:val="single" w:sz="6" w:space="0" w:color="000000"/>
              <w:right w:val="single" w:sz="6" w:space="0" w:color="000000"/>
            </w:tcBorders>
          </w:tcPr>
          <w:p w:rsidR="0051114C" w:rsidRPr="00797FEB" w:rsidRDefault="00BD344A" w:rsidP="000C4C43">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Bustamante Fernando</w:t>
            </w:r>
          </w:p>
        </w:tc>
        <w:tc>
          <w:tcPr>
            <w:tcW w:w="0" w:type="auto"/>
            <w:tcBorders>
              <w:top w:val="single" w:sz="6" w:space="0" w:color="000000"/>
              <w:left w:val="single" w:sz="6" w:space="0" w:color="000000"/>
              <w:bottom w:val="single" w:sz="6" w:space="0" w:color="000000"/>
              <w:right w:val="single" w:sz="6" w:space="0" w:color="000000"/>
            </w:tcBorders>
          </w:tcPr>
          <w:p w:rsidR="0051114C" w:rsidRPr="00797FEB" w:rsidRDefault="00BD344A" w:rsidP="000C4C43">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4</w:t>
            </w:r>
          </w:p>
        </w:tc>
        <w:tc>
          <w:tcPr>
            <w:tcW w:w="0" w:type="auto"/>
            <w:tcBorders>
              <w:top w:val="single" w:sz="6" w:space="0" w:color="000000"/>
              <w:left w:val="single" w:sz="6" w:space="0" w:color="000000"/>
              <w:bottom w:val="single" w:sz="6" w:space="0" w:color="000000"/>
              <w:right w:val="single" w:sz="6" w:space="0" w:color="000000"/>
            </w:tcBorders>
          </w:tcPr>
          <w:p w:rsidR="0051114C" w:rsidRPr="00797FEB" w:rsidRDefault="00BD344A" w:rsidP="000C4C43">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A Y B</w:t>
            </w:r>
          </w:p>
        </w:tc>
        <w:tc>
          <w:tcPr>
            <w:tcW w:w="0" w:type="auto"/>
            <w:tcBorders>
              <w:top w:val="single" w:sz="6" w:space="0" w:color="000000"/>
              <w:left w:val="single" w:sz="6" w:space="0" w:color="000000"/>
              <w:bottom w:val="single" w:sz="6" w:space="0" w:color="000000"/>
              <w:right w:val="single" w:sz="6" w:space="0" w:color="000000"/>
            </w:tcBorders>
          </w:tcPr>
          <w:p w:rsidR="0051114C" w:rsidRPr="00797FEB" w:rsidRDefault="00BD344A" w:rsidP="000C4C43">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EDUCACIÓN FÍSICA</w:t>
            </w:r>
          </w:p>
        </w:tc>
        <w:tc>
          <w:tcPr>
            <w:tcW w:w="0" w:type="auto"/>
            <w:tcBorders>
              <w:top w:val="single" w:sz="6" w:space="0" w:color="000000"/>
              <w:left w:val="single" w:sz="6" w:space="0" w:color="000000"/>
              <w:bottom w:val="single" w:sz="6" w:space="0" w:color="000000"/>
              <w:right w:val="single" w:sz="6" w:space="0" w:color="000000"/>
            </w:tcBorders>
          </w:tcPr>
          <w:p w:rsidR="0051114C" w:rsidRPr="00797FEB" w:rsidRDefault="00BD344A" w:rsidP="001A1B50">
            <w:pPr>
              <w:spacing w:after="0" w:line="240" w:lineRule="auto"/>
              <w:jc w:val="center"/>
              <w:rPr>
                <w:rFonts w:ascii="Arial" w:eastAsia="Times New Roman" w:hAnsi="Arial" w:cs="Arial"/>
                <w:b/>
                <w:sz w:val="24"/>
                <w:szCs w:val="24"/>
                <w:lang w:eastAsia="es-ES"/>
              </w:rPr>
            </w:pPr>
            <w:proofErr w:type="spellStart"/>
            <w:r>
              <w:rPr>
                <w:rFonts w:ascii="Arial" w:eastAsia="Times New Roman" w:hAnsi="Arial" w:cs="Arial"/>
                <w:b/>
                <w:sz w:val="24"/>
                <w:szCs w:val="24"/>
                <w:lang w:eastAsia="es-ES"/>
              </w:rPr>
              <w:t>zntauem</w:t>
            </w:r>
            <w:proofErr w:type="spellEnd"/>
          </w:p>
        </w:tc>
      </w:tr>
      <w:tr w:rsidR="00BD344A" w:rsidRPr="00797FEB" w:rsidTr="004C5084">
        <w:trPr>
          <w:trHeight w:val="287"/>
        </w:trPr>
        <w:tc>
          <w:tcPr>
            <w:tcW w:w="0" w:type="auto"/>
            <w:gridSpan w:val="5"/>
            <w:tcBorders>
              <w:top w:val="single" w:sz="6" w:space="0" w:color="000000"/>
              <w:left w:val="single" w:sz="6" w:space="0" w:color="000000"/>
              <w:bottom w:val="single" w:sz="6" w:space="0" w:color="000000"/>
              <w:right w:val="single" w:sz="6" w:space="0" w:color="000000"/>
            </w:tcBorders>
          </w:tcPr>
          <w:p w:rsidR="00BD344A" w:rsidRPr="00797FEB" w:rsidRDefault="00BD344A" w:rsidP="00BD344A">
            <w:pPr>
              <w:spacing w:after="0" w:line="240" w:lineRule="auto"/>
              <w:jc w:val="center"/>
              <w:rPr>
                <w:rFonts w:ascii="Arial" w:eastAsia="Times New Roman" w:hAnsi="Arial" w:cs="Arial"/>
                <w:b/>
                <w:sz w:val="24"/>
                <w:szCs w:val="24"/>
                <w:lang w:eastAsia="es-ES"/>
              </w:rPr>
            </w:pPr>
            <w:r w:rsidRPr="00BD344A">
              <w:rPr>
                <w:rFonts w:ascii="Arial" w:eastAsia="Times New Roman" w:hAnsi="Arial" w:cs="Arial"/>
                <w:b/>
                <w:color w:val="FF0000"/>
                <w:sz w:val="24"/>
                <w:szCs w:val="24"/>
                <w:lang w:eastAsia="es-ES"/>
              </w:rPr>
              <w:t>CODIGO RECTIFICADO</w:t>
            </w:r>
          </w:p>
        </w:tc>
      </w:tr>
    </w:tbl>
    <w:p w:rsidR="0051114C" w:rsidRDefault="0051114C" w:rsidP="0051114C"/>
    <w:p w:rsidR="007F4325" w:rsidRPr="007F4325" w:rsidRDefault="007F4325" w:rsidP="007F4325">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180"/>
        <w:gridCol w:w="1083"/>
        <w:gridCol w:w="1270"/>
        <w:gridCol w:w="2997"/>
        <w:gridCol w:w="1190"/>
      </w:tblGrid>
      <w:tr w:rsidR="007F4325" w:rsidRPr="007F4325" w:rsidTr="007F43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PROFESOR/A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DIVISIÓN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ESPACIO CURRICULAR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CÓDIGO</w:t>
            </w:r>
          </w:p>
        </w:tc>
      </w:tr>
      <w:tr w:rsidR="007F4325" w:rsidRPr="007F4325" w:rsidTr="007F43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Ceballos, Claudia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A y 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i/>
                <w:iCs/>
                <w:color w:val="000000"/>
                <w:sz w:val="24"/>
                <w:szCs w:val="24"/>
                <w:lang w:eastAsia="es-ES"/>
              </w:rPr>
              <w:t>Ciencias Naturales Física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e5orrlc</w:t>
            </w:r>
          </w:p>
        </w:tc>
      </w:tr>
      <w:tr w:rsidR="007F4325" w:rsidRPr="007F4325" w:rsidTr="007F43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Ceballos, Claudia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A y 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Física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jca7er6</w:t>
            </w:r>
          </w:p>
        </w:tc>
      </w:tr>
      <w:tr w:rsidR="007F4325" w:rsidRPr="007F4325" w:rsidTr="007F43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Ceballos, Claudia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Física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bsx6qo5</w:t>
            </w:r>
          </w:p>
        </w:tc>
      </w:tr>
      <w:tr w:rsidR="007F4325" w:rsidRPr="007F4325" w:rsidTr="007F43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Ceballos, Claudia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color w:val="000000"/>
                <w:sz w:val="24"/>
                <w:szCs w:val="24"/>
                <w:lang w:eastAsia="es-ES"/>
              </w:rPr>
              <w:t>Física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4325" w:rsidRPr="007F4325" w:rsidRDefault="007F4325" w:rsidP="007F4325">
            <w:pPr>
              <w:spacing w:after="0" w:line="0" w:lineRule="atLeast"/>
              <w:jc w:val="center"/>
              <w:rPr>
                <w:rFonts w:ascii="Arial" w:eastAsia="Times New Roman" w:hAnsi="Arial" w:cs="Arial"/>
                <w:b/>
                <w:sz w:val="24"/>
                <w:szCs w:val="24"/>
                <w:lang w:eastAsia="es-ES"/>
              </w:rPr>
            </w:pPr>
            <w:proofErr w:type="spellStart"/>
            <w:r w:rsidRPr="007F4325">
              <w:rPr>
                <w:rFonts w:ascii="Arial" w:eastAsia="Times New Roman" w:hAnsi="Arial" w:cs="Arial"/>
                <w:b/>
                <w:color w:val="000000"/>
                <w:sz w:val="24"/>
                <w:szCs w:val="24"/>
                <w:lang w:eastAsia="es-ES"/>
              </w:rPr>
              <w:t>gujrkoh</w:t>
            </w:r>
            <w:proofErr w:type="spellEnd"/>
          </w:p>
        </w:tc>
      </w:tr>
    </w:tbl>
    <w:p w:rsidR="007E4015" w:rsidRDefault="007E4015" w:rsidP="007E4015">
      <w:pPr>
        <w:spacing w:after="0" w:line="240" w:lineRule="auto"/>
        <w:rPr>
          <w:rFonts w:ascii="Times New Roman" w:eastAsia="Times New Roman" w:hAnsi="Times New Roman" w:cs="Times New Roman"/>
          <w:sz w:val="24"/>
          <w:szCs w:val="24"/>
          <w:lang w:eastAsia="es-ES"/>
        </w:rPr>
      </w:pPr>
    </w:p>
    <w:p w:rsidR="007E4015" w:rsidRDefault="007E4015" w:rsidP="007E4015">
      <w:pPr>
        <w:spacing w:after="0" w:line="240" w:lineRule="auto"/>
        <w:rPr>
          <w:rFonts w:ascii="Times New Roman" w:eastAsia="Times New Roman" w:hAnsi="Times New Roman" w:cs="Times New Roman"/>
          <w:sz w:val="24"/>
          <w:szCs w:val="24"/>
          <w:lang w:eastAsia="es-ES"/>
        </w:rPr>
      </w:pPr>
    </w:p>
    <w:tbl>
      <w:tblPr>
        <w:tblW w:w="8755" w:type="dxa"/>
        <w:tblCellMar>
          <w:top w:w="15" w:type="dxa"/>
          <w:left w:w="15" w:type="dxa"/>
          <w:bottom w:w="15" w:type="dxa"/>
          <w:right w:w="15" w:type="dxa"/>
        </w:tblCellMar>
        <w:tblLook w:val="04A0" w:firstRow="1" w:lastRow="0" w:firstColumn="1" w:lastColumn="0" w:noHBand="0" w:noVBand="1"/>
      </w:tblPr>
      <w:tblGrid>
        <w:gridCol w:w="3071"/>
        <w:gridCol w:w="905"/>
        <w:gridCol w:w="1055"/>
        <w:gridCol w:w="2400"/>
        <w:gridCol w:w="1324"/>
      </w:tblGrid>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PROFESOR/A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lang w:eastAsia="es-ES"/>
              </w:rPr>
              <w:t>DIVISIÓN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ESPACIO CURRICULAR</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CÓDIGO</w:t>
            </w:r>
          </w:p>
        </w:tc>
      </w:tr>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VILLARREAL, María Agustina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Matemática</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0" w:lineRule="atLeast"/>
              <w:jc w:val="center"/>
              <w:rPr>
                <w:rFonts w:ascii="Times New Roman" w:eastAsia="Times New Roman" w:hAnsi="Times New Roman" w:cs="Times New Roman"/>
                <w:sz w:val="24"/>
                <w:szCs w:val="24"/>
                <w:lang w:eastAsia="es-ES"/>
              </w:rPr>
            </w:pPr>
            <w:r w:rsidRPr="001F30BA">
              <w:rPr>
                <w:rFonts w:ascii="Calibri" w:eastAsia="Times New Roman" w:hAnsi="Calibri" w:cs="Times New Roman"/>
                <w:b/>
                <w:bCs/>
                <w:i/>
                <w:iCs/>
                <w:color w:val="000000"/>
                <w:sz w:val="24"/>
                <w:szCs w:val="24"/>
                <w:lang w:eastAsia="es-ES"/>
              </w:rPr>
              <w:t>be3jzax</w:t>
            </w:r>
          </w:p>
        </w:tc>
      </w:tr>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r>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r>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r>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r>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r>
      <w:tr w:rsidR="001F30BA" w:rsidRPr="001F30BA"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30BA" w:rsidRPr="001F30BA" w:rsidRDefault="001F30BA" w:rsidP="001F30BA">
            <w:pPr>
              <w:spacing w:after="0" w:line="240" w:lineRule="auto"/>
              <w:rPr>
                <w:rFonts w:ascii="Times New Roman" w:eastAsia="Times New Roman" w:hAnsi="Times New Roman" w:cs="Times New Roman"/>
                <w:sz w:val="1"/>
                <w:szCs w:val="24"/>
                <w:lang w:eastAsia="es-ES"/>
              </w:rPr>
            </w:pPr>
          </w:p>
        </w:tc>
      </w:tr>
    </w:tbl>
    <w:p w:rsidR="007E4015" w:rsidRDefault="007E4015" w:rsidP="007E4015">
      <w:pPr>
        <w:spacing w:after="0" w:line="240" w:lineRule="auto"/>
        <w:rPr>
          <w:rFonts w:ascii="Times New Roman" w:eastAsia="Times New Roman" w:hAnsi="Times New Roman" w:cs="Times New Roman"/>
          <w:sz w:val="24"/>
          <w:szCs w:val="24"/>
          <w:lang w:eastAsia="es-ES"/>
        </w:rPr>
      </w:pPr>
    </w:p>
    <w:p w:rsidR="007E4015" w:rsidRDefault="007E4015" w:rsidP="007E4015">
      <w:pPr>
        <w:spacing w:after="0" w:line="240" w:lineRule="auto"/>
        <w:rPr>
          <w:rFonts w:ascii="Times New Roman" w:eastAsia="Times New Roman" w:hAnsi="Times New Roman" w:cs="Times New Roman"/>
          <w:sz w:val="24"/>
          <w:szCs w:val="24"/>
          <w:lang w:eastAsia="es-ES"/>
        </w:rPr>
      </w:pPr>
    </w:p>
    <w:p w:rsidR="007E4015" w:rsidRDefault="007E4015" w:rsidP="007E4015">
      <w:pPr>
        <w:spacing w:after="0" w:line="240" w:lineRule="auto"/>
        <w:rPr>
          <w:rFonts w:ascii="Times New Roman" w:eastAsia="Times New Roman" w:hAnsi="Times New Roman" w:cs="Times New Roman"/>
          <w:sz w:val="24"/>
          <w:szCs w:val="24"/>
          <w:lang w:eastAsia="es-ES"/>
        </w:rPr>
      </w:pPr>
    </w:p>
    <w:tbl>
      <w:tblPr>
        <w:tblW w:w="8755" w:type="dxa"/>
        <w:tblCellMar>
          <w:top w:w="15" w:type="dxa"/>
          <w:left w:w="15" w:type="dxa"/>
          <w:bottom w:w="15" w:type="dxa"/>
          <w:right w:w="15" w:type="dxa"/>
        </w:tblCellMar>
        <w:tblLook w:val="04A0" w:firstRow="1" w:lastRow="0" w:firstColumn="1" w:lastColumn="0" w:noHBand="0" w:noVBand="1"/>
      </w:tblPr>
      <w:tblGrid>
        <w:gridCol w:w="2751"/>
        <w:gridCol w:w="905"/>
        <w:gridCol w:w="1055"/>
        <w:gridCol w:w="2400"/>
        <w:gridCol w:w="1644"/>
      </w:tblGrid>
      <w:tr w:rsidR="00C747F0" w:rsidRPr="00C747F0"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PROFESOR/A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lang w:eastAsia="es-ES"/>
              </w:rPr>
              <w:t>DIVISIÓN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ESPACIO CURRICULAR</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CÓDIGO</w:t>
            </w:r>
          </w:p>
        </w:tc>
      </w:tr>
      <w:tr w:rsidR="00C747F0" w:rsidRPr="00C747F0" w:rsidTr="00C747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proofErr w:type="spellStart"/>
            <w:r w:rsidRPr="00C747F0">
              <w:rPr>
                <w:rFonts w:ascii="Calibri" w:eastAsia="Times New Roman" w:hAnsi="Calibri" w:cs="Times New Roman"/>
                <w:b/>
                <w:bCs/>
                <w:i/>
                <w:iCs/>
                <w:color w:val="000000"/>
                <w:sz w:val="24"/>
                <w:szCs w:val="24"/>
                <w:lang w:eastAsia="es-ES"/>
              </w:rPr>
              <w:t>Wittouck</w:t>
            </w:r>
            <w:proofErr w:type="spellEnd"/>
            <w:r w:rsidRPr="00C747F0">
              <w:rPr>
                <w:rFonts w:ascii="Calibri" w:eastAsia="Times New Roman" w:hAnsi="Calibri" w:cs="Times New Roman"/>
                <w:b/>
                <w:bCs/>
                <w:i/>
                <w:iCs/>
                <w:color w:val="000000"/>
                <w:sz w:val="24"/>
                <w:szCs w:val="24"/>
                <w:lang w:eastAsia="es-ES"/>
              </w:rPr>
              <w:t xml:space="preserve"> María Florencia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Química</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7F0" w:rsidRPr="00C747F0" w:rsidRDefault="00C747F0" w:rsidP="00C747F0">
            <w:pPr>
              <w:spacing w:after="0" w:line="0" w:lineRule="atLeast"/>
              <w:jc w:val="center"/>
              <w:rPr>
                <w:rFonts w:ascii="Times New Roman" w:eastAsia="Times New Roman" w:hAnsi="Times New Roman" w:cs="Times New Roman"/>
                <w:sz w:val="24"/>
                <w:szCs w:val="24"/>
                <w:lang w:eastAsia="es-ES"/>
              </w:rPr>
            </w:pPr>
            <w:r w:rsidRPr="00C747F0">
              <w:rPr>
                <w:rFonts w:ascii="Calibri" w:eastAsia="Times New Roman" w:hAnsi="Calibri" w:cs="Times New Roman"/>
                <w:b/>
                <w:bCs/>
                <w:i/>
                <w:iCs/>
                <w:color w:val="000000"/>
                <w:sz w:val="24"/>
                <w:szCs w:val="24"/>
                <w:lang w:eastAsia="es-ES"/>
              </w:rPr>
              <w:t>64ejhyt</w:t>
            </w:r>
          </w:p>
        </w:tc>
      </w:tr>
    </w:tbl>
    <w:p w:rsidR="007E4015" w:rsidRDefault="007E4015" w:rsidP="007E4015">
      <w:pPr>
        <w:spacing w:after="0" w:line="240" w:lineRule="auto"/>
        <w:rPr>
          <w:rFonts w:ascii="Times New Roman" w:eastAsia="Times New Roman" w:hAnsi="Times New Roman" w:cs="Times New Roman"/>
          <w:sz w:val="24"/>
          <w:szCs w:val="24"/>
          <w:lang w:eastAsia="es-ES"/>
        </w:rPr>
      </w:pPr>
    </w:p>
    <w:tbl>
      <w:tblPr>
        <w:tblW w:w="8755" w:type="dxa"/>
        <w:tblCellMar>
          <w:top w:w="15" w:type="dxa"/>
          <w:left w:w="15" w:type="dxa"/>
          <w:bottom w:w="15" w:type="dxa"/>
          <w:right w:w="15" w:type="dxa"/>
        </w:tblCellMar>
        <w:tblLook w:val="04A0" w:firstRow="1" w:lastRow="0" w:firstColumn="1" w:lastColumn="0" w:noHBand="0" w:noVBand="1"/>
      </w:tblPr>
      <w:tblGrid>
        <w:gridCol w:w="1803"/>
        <w:gridCol w:w="1083"/>
        <w:gridCol w:w="1270"/>
        <w:gridCol w:w="2963"/>
        <w:gridCol w:w="1636"/>
      </w:tblGrid>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PROFESOR/A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DIVISIÓN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ESPACIO CURRICULAR</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CÓDIGO</w:t>
            </w:r>
          </w:p>
        </w:tc>
      </w:tr>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Silvia Vera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Catequesis</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v4qzjxx</w:t>
            </w:r>
          </w:p>
        </w:tc>
      </w:tr>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Silvia Vera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Catequesis</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Etvk3ho</w:t>
            </w:r>
          </w:p>
        </w:tc>
      </w:tr>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Silvia Vera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Fe y vida II</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Mbvo23p</w:t>
            </w:r>
          </w:p>
        </w:tc>
      </w:tr>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Silvia Vera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Fe y Vida II</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477qdu3</w:t>
            </w:r>
          </w:p>
        </w:tc>
      </w:tr>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Silvia Vera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D.S.I.</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6pxrmnn</w:t>
            </w:r>
          </w:p>
        </w:tc>
      </w:tr>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Silvia Vera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D.S.I.</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0" w:lineRule="atLeast"/>
              <w:jc w:val="center"/>
              <w:rPr>
                <w:rFonts w:ascii="Arial" w:eastAsia="Times New Roman" w:hAnsi="Arial" w:cs="Arial"/>
                <w:sz w:val="24"/>
                <w:szCs w:val="24"/>
                <w:lang w:eastAsia="es-ES"/>
              </w:rPr>
            </w:pPr>
            <w:r w:rsidRPr="008630E7">
              <w:rPr>
                <w:rFonts w:ascii="Arial" w:eastAsia="Times New Roman" w:hAnsi="Arial" w:cs="Arial"/>
                <w:b/>
                <w:bCs/>
                <w:i/>
                <w:iCs/>
                <w:color w:val="000000"/>
                <w:sz w:val="24"/>
                <w:szCs w:val="24"/>
                <w:lang w:eastAsia="es-ES"/>
              </w:rPr>
              <w:t>Tiw66hz</w:t>
            </w:r>
          </w:p>
        </w:tc>
      </w:tr>
      <w:tr w:rsidR="008630E7" w:rsidRPr="008630E7" w:rsidTr="008630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240" w:lineRule="auto"/>
              <w:rPr>
                <w:rFonts w:ascii="Times New Roman" w:eastAsia="Times New Roman" w:hAnsi="Times New Roman" w:cs="Times New Roman"/>
                <w:sz w:val="1"/>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240" w:lineRule="auto"/>
              <w:rPr>
                <w:rFonts w:ascii="Times New Roman" w:eastAsia="Times New Roman" w:hAnsi="Times New Roman" w:cs="Times New Roman"/>
                <w:sz w:val="1"/>
                <w:szCs w:val="24"/>
                <w:lang w:eastAsia="es-ES"/>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0E7" w:rsidRPr="008630E7" w:rsidRDefault="008630E7" w:rsidP="008630E7">
            <w:pPr>
              <w:spacing w:after="0" w:line="240" w:lineRule="auto"/>
              <w:rPr>
                <w:rFonts w:ascii="Times New Roman" w:eastAsia="Times New Roman" w:hAnsi="Times New Roman" w:cs="Times New Roman"/>
                <w:sz w:val="1"/>
                <w:szCs w:val="24"/>
                <w:lang w:eastAsia="es-ES"/>
              </w:rPr>
            </w:pPr>
          </w:p>
        </w:tc>
      </w:tr>
    </w:tbl>
    <w:p w:rsidR="007E4015" w:rsidRDefault="008630E7" w:rsidP="007E4015">
      <w:pPr>
        <w:spacing w:after="0" w:line="240" w:lineRule="auto"/>
        <w:rPr>
          <w:rFonts w:ascii="Times New Roman" w:eastAsia="Times New Roman" w:hAnsi="Times New Roman" w:cs="Times New Roman"/>
          <w:sz w:val="24"/>
          <w:szCs w:val="24"/>
          <w:lang w:eastAsia="es-ES"/>
        </w:rPr>
      </w:pPr>
      <w:r w:rsidRPr="008630E7">
        <w:rPr>
          <w:rFonts w:ascii="Times New Roman" w:eastAsia="Times New Roman" w:hAnsi="Times New Roman" w:cs="Times New Roman"/>
          <w:sz w:val="24"/>
          <w:szCs w:val="24"/>
          <w:lang w:eastAsia="es-ES"/>
        </w:rPr>
        <w:lastRenderedPageBreak/>
        <w:br/>
      </w:r>
    </w:p>
    <w:tbl>
      <w:tblPr>
        <w:tblW w:w="9026" w:type="dxa"/>
        <w:tblCellMar>
          <w:top w:w="15" w:type="dxa"/>
          <w:left w:w="15" w:type="dxa"/>
          <w:bottom w:w="15" w:type="dxa"/>
          <w:right w:w="15" w:type="dxa"/>
        </w:tblCellMar>
        <w:tblLook w:val="04A0" w:firstRow="1" w:lastRow="0" w:firstColumn="1" w:lastColumn="0" w:noHBand="0" w:noVBand="1"/>
      </w:tblPr>
      <w:tblGrid>
        <w:gridCol w:w="1795"/>
        <w:gridCol w:w="1008"/>
        <w:gridCol w:w="1166"/>
        <w:gridCol w:w="3915"/>
        <w:gridCol w:w="1142"/>
      </w:tblGrid>
      <w:tr w:rsidR="007E4015" w:rsidRPr="007E4015" w:rsidTr="007E40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0" w:lineRule="atLeast"/>
              <w:rPr>
                <w:rFonts w:ascii="Times New Roman" w:eastAsia="Times New Roman" w:hAnsi="Times New Roman" w:cs="Times New Roman"/>
                <w:b/>
                <w:sz w:val="24"/>
                <w:szCs w:val="24"/>
                <w:lang w:eastAsia="es-ES"/>
              </w:rPr>
            </w:pPr>
            <w:r w:rsidRPr="007E4015">
              <w:rPr>
                <w:rFonts w:ascii="Arial" w:eastAsia="Times New Roman" w:hAnsi="Arial" w:cs="Arial"/>
                <w:b/>
                <w:bCs/>
                <w:color w:val="000000"/>
                <w:lang w:eastAsia="es-ES"/>
              </w:rPr>
              <w:t>PROFESOR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0" w:lineRule="atLeast"/>
              <w:rPr>
                <w:rFonts w:ascii="Times New Roman" w:eastAsia="Times New Roman" w:hAnsi="Times New Roman" w:cs="Times New Roman"/>
                <w:b/>
                <w:sz w:val="24"/>
                <w:szCs w:val="24"/>
                <w:lang w:eastAsia="es-ES"/>
              </w:rPr>
            </w:pPr>
            <w:r w:rsidRPr="007E4015">
              <w:rPr>
                <w:rFonts w:ascii="Arial" w:eastAsia="Times New Roman" w:hAnsi="Arial" w:cs="Arial"/>
                <w:b/>
                <w:bCs/>
                <w:color w:val="000000"/>
                <w:lang w:eastAsia="es-ES"/>
              </w:rPr>
              <w:t>CURSO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0" w:lineRule="atLeast"/>
              <w:rPr>
                <w:rFonts w:ascii="Times New Roman" w:eastAsia="Times New Roman" w:hAnsi="Times New Roman" w:cs="Times New Roman"/>
                <w:b/>
                <w:sz w:val="24"/>
                <w:szCs w:val="24"/>
                <w:lang w:eastAsia="es-ES"/>
              </w:rPr>
            </w:pPr>
            <w:r w:rsidRPr="007E4015">
              <w:rPr>
                <w:rFonts w:ascii="Arial" w:eastAsia="Times New Roman" w:hAnsi="Arial" w:cs="Arial"/>
                <w:b/>
                <w:bCs/>
                <w:color w:val="000000"/>
                <w:lang w:eastAsia="es-ES"/>
              </w:rPr>
              <w:t>DIVISIÓN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0" w:lineRule="atLeast"/>
              <w:rPr>
                <w:rFonts w:ascii="Times New Roman" w:eastAsia="Times New Roman" w:hAnsi="Times New Roman" w:cs="Times New Roman"/>
                <w:b/>
                <w:sz w:val="24"/>
                <w:szCs w:val="24"/>
                <w:lang w:eastAsia="es-ES"/>
              </w:rPr>
            </w:pPr>
            <w:r w:rsidRPr="007E4015">
              <w:rPr>
                <w:rFonts w:ascii="Arial" w:eastAsia="Times New Roman" w:hAnsi="Arial" w:cs="Arial"/>
                <w:b/>
                <w:bCs/>
                <w:color w:val="000000"/>
                <w:lang w:eastAsia="es-ES"/>
              </w:rPr>
              <w:t>ESPACIO 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0" w:lineRule="atLeast"/>
              <w:rPr>
                <w:rFonts w:ascii="Times New Roman" w:eastAsia="Times New Roman" w:hAnsi="Times New Roman" w:cs="Times New Roman"/>
                <w:b/>
                <w:sz w:val="24"/>
                <w:szCs w:val="24"/>
                <w:lang w:eastAsia="es-ES"/>
              </w:rPr>
            </w:pPr>
            <w:r w:rsidRPr="007E4015">
              <w:rPr>
                <w:rFonts w:ascii="Arial" w:eastAsia="Times New Roman" w:hAnsi="Arial" w:cs="Arial"/>
                <w:b/>
                <w:bCs/>
                <w:color w:val="000000"/>
                <w:lang w:eastAsia="es-ES"/>
              </w:rPr>
              <w:t>CÓDIGO</w:t>
            </w:r>
          </w:p>
        </w:tc>
      </w:tr>
      <w:tr w:rsidR="007E4015" w:rsidRPr="007E4015" w:rsidTr="007E4015">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DD44D2" w:rsidP="007E4015">
            <w:pPr>
              <w:spacing w:after="0" w:line="240" w:lineRule="auto"/>
              <w:rPr>
                <w:rFonts w:ascii="Times New Roman" w:eastAsia="Times New Roman" w:hAnsi="Times New Roman" w:cs="Times New Roman"/>
                <w:b/>
                <w:sz w:val="24"/>
                <w:szCs w:val="24"/>
                <w:lang w:eastAsia="es-ES"/>
              </w:rPr>
            </w:pPr>
            <w:r>
              <w:rPr>
                <w:rFonts w:ascii="Arial" w:eastAsia="Times New Roman" w:hAnsi="Arial" w:cs="Arial"/>
                <w:b/>
                <w:color w:val="000000"/>
                <w:lang w:eastAsia="es-ES"/>
              </w:rPr>
              <w:t>SANTÍN, LAURA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Tercero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Química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cywb7yr</w:t>
            </w:r>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Tercero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Química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roofErr w:type="spellStart"/>
            <w:r w:rsidRPr="007E4015">
              <w:rPr>
                <w:rFonts w:ascii="Arial" w:eastAsia="Times New Roman" w:hAnsi="Arial" w:cs="Arial"/>
                <w:b/>
                <w:color w:val="000000"/>
                <w:lang w:eastAsia="es-ES"/>
              </w:rPr>
              <w:t>pekerbl</w:t>
            </w:r>
            <w:proofErr w:type="spellEnd"/>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 xml:space="preserve"> Cuarto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Biología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roofErr w:type="spellStart"/>
            <w:r w:rsidRPr="007E4015">
              <w:rPr>
                <w:rFonts w:ascii="Arial" w:eastAsia="Times New Roman" w:hAnsi="Arial" w:cs="Arial"/>
                <w:b/>
                <w:color w:val="000000"/>
                <w:lang w:eastAsia="es-ES"/>
              </w:rPr>
              <w:t>bzcnnak</w:t>
            </w:r>
            <w:proofErr w:type="spellEnd"/>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Cuarto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Química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y2dqa4k</w:t>
            </w:r>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Quinto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Biología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lhn7hmb</w:t>
            </w:r>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Quinto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 xml:space="preserve">Metodología de la Investigación en Cs. </w:t>
            </w:r>
            <w:proofErr w:type="spellStart"/>
            <w:r w:rsidRPr="007E4015">
              <w:rPr>
                <w:rFonts w:ascii="Arial" w:eastAsia="Times New Roman" w:hAnsi="Arial" w:cs="Arial"/>
                <w:b/>
                <w:color w:val="000000"/>
                <w:lang w:eastAsia="es-ES"/>
              </w:rPr>
              <w:t>Ns</w:t>
            </w:r>
            <w:proofErr w:type="spellEnd"/>
            <w:r w:rsidRPr="007E4015">
              <w:rPr>
                <w:rFonts w:ascii="Arial" w:eastAsia="Times New Roman" w:hAnsi="Arial" w:cs="Arial"/>
                <w:b/>
                <w:color w:val="000000"/>
                <w:lang w:eastAsia="es-E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ofz45f6</w:t>
            </w:r>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Sexto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Química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cm3nryc</w:t>
            </w:r>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Sexto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Química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xoxv7oq</w:t>
            </w:r>
          </w:p>
        </w:tc>
      </w:tr>
      <w:tr w:rsidR="007E4015" w:rsidRPr="007E4015" w:rsidTr="007E401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Sexto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r w:rsidRPr="007E4015">
              <w:rPr>
                <w:rFonts w:ascii="Arial" w:eastAsia="Times New Roman" w:hAnsi="Arial" w:cs="Arial"/>
                <w:b/>
                <w:color w:val="000000"/>
                <w:lang w:eastAsia="es-ES"/>
              </w:rPr>
              <w:t>ITC - Instancia de Trabajo Compartido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015" w:rsidRPr="007E4015" w:rsidRDefault="007E4015" w:rsidP="007E4015">
            <w:pPr>
              <w:spacing w:after="0" w:line="240" w:lineRule="auto"/>
              <w:rPr>
                <w:rFonts w:ascii="Times New Roman" w:eastAsia="Times New Roman" w:hAnsi="Times New Roman" w:cs="Times New Roman"/>
                <w:b/>
                <w:sz w:val="24"/>
                <w:szCs w:val="24"/>
                <w:lang w:eastAsia="es-ES"/>
              </w:rPr>
            </w:pPr>
            <w:proofErr w:type="spellStart"/>
            <w:r w:rsidRPr="007E4015">
              <w:rPr>
                <w:rFonts w:ascii="Arial" w:eastAsia="Times New Roman" w:hAnsi="Arial" w:cs="Arial"/>
                <w:b/>
                <w:color w:val="000000"/>
                <w:lang w:eastAsia="es-ES"/>
              </w:rPr>
              <w:t>ceaumvy</w:t>
            </w:r>
            <w:proofErr w:type="spellEnd"/>
          </w:p>
        </w:tc>
      </w:tr>
    </w:tbl>
    <w:p w:rsidR="007F4325" w:rsidRDefault="007E4015" w:rsidP="00AF5400">
      <w:r w:rsidRPr="007E4015">
        <w:rPr>
          <w:rFonts w:ascii="Times New Roman" w:eastAsia="Times New Roman" w:hAnsi="Times New Roman" w:cs="Times New Roman"/>
          <w:sz w:val="24"/>
          <w:szCs w:val="24"/>
          <w:lang w:eastAsia="es-ES"/>
        </w:rPr>
        <w:br/>
      </w:r>
    </w:p>
    <w:tbl>
      <w:tblPr>
        <w:tblW w:w="0" w:type="auto"/>
        <w:tblCellMar>
          <w:top w:w="15" w:type="dxa"/>
          <w:left w:w="15" w:type="dxa"/>
          <w:bottom w:w="15" w:type="dxa"/>
          <w:right w:w="15" w:type="dxa"/>
        </w:tblCellMar>
        <w:tblLook w:val="04A0" w:firstRow="1" w:lastRow="0" w:firstColumn="1" w:lastColumn="0" w:noHBand="0" w:noVBand="1"/>
      </w:tblPr>
      <w:tblGrid>
        <w:gridCol w:w="2254"/>
        <w:gridCol w:w="1083"/>
        <w:gridCol w:w="1270"/>
        <w:gridCol w:w="2923"/>
        <w:gridCol w:w="1190"/>
      </w:tblGrid>
      <w:tr w:rsidR="00AF5400" w:rsidRPr="007F4325" w:rsidTr="000C4C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5400" w:rsidRPr="007F4325" w:rsidRDefault="00AF5400" w:rsidP="000C4C43">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PROFESOR/A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5400" w:rsidRPr="007F4325" w:rsidRDefault="00AF5400" w:rsidP="000C4C43">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5400" w:rsidRPr="007F4325" w:rsidRDefault="00AF5400" w:rsidP="000C4C43">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DIVISIÓN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5400" w:rsidRPr="007F4325" w:rsidRDefault="00AF5400" w:rsidP="000C4C43">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ESPACIO CURRICULAR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5400" w:rsidRPr="007F4325" w:rsidRDefault="00AF5400" w:rsidP="000C4C43">
            <w:pPr>
              <w:spacing w:after="0" w:line="0" w:lineRule="atLeast"/>
              <w:jc w:val="center"/>
              <w:rPr>
                <w:rFonts w:ascii="Arial" w:eastAsia="Times New Roman" w:hAnsi="Arial" w:cs="Arial"/>
                <w:b/>
                <w:sz w:val="24"/>
                <w:szCs w:val="24"/>
                <w:lang w:eastAsia="es-ES"/>
              </w:rPr>
            </w:pPr>
            <w:r w:rsidRPr="007F4325">
              <w:rPr>
                <w:rFonts w:ascii="Arial" w:eastAsia="Times New Roman" w:hAnsi="Arial" w:cs="Arial"/>
                <w:b/>
                <w:bCs/>
                <w:i/>
                <w:iCs/>
                <w:color w:val="000000"/>
                <w:sz w:val="24"/>
                <w:szCs w:val="24"/>
                <w:lang w:eastAsia="es-ES"/>
              </w:rPr>
              <w:t>CÓDIGO</w:t>
            </w:r>
          </w:p>
        </w:tc>
      </w:tr>
      <w:tr w:rsidR="00AF5400" w:rsidRPr="007F4325" w:rsidTr="00AF54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PATAMIA CELINA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CATEQUESIS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rfmjke7</w:t>
            </w:r>
          </w:p>
        </w:tc>
      </w:tr>
      <w:tr w:rsidR="00AF5400" w:rsidRPr="007F4325" w:rsidTr="00AF54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PATAMIA CELINA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CATEQUESIS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qc5p7ep</w:t>
            </w:r>
          </w:p>
        </w:tc>
      </w:tr>
      <w:tr w:rsidR="00AF5400" w:rsidRPr="007F4325" w:rsidTr="00AF54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PATAMIA CELINA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FE Y VIDA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5g7wyjj</w:t>
            </w:r>
          </w:p>
        </w:tc>
      </w:tr>
      <w:tr w:rsidR="00AF5400" w:rsidRPr="007F4325" w:rsidTr="00AF54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PATAMIA CELINA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FE Y VIDA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400" w:rsidRPr="007F4325" w:rsidRDefault="00AF5400" w:rsidP="000C4C43">
            <w:pPr>
              <w:spacing w:after="0" w:line="0" w:lineRule="atLeast"/>
              <w:jc w:val="center"/>
              <w:rPr>
                <w:rFonts w:ascii="Arial" w:eastAsia="Times New Roman" w:hAnsi="Arial" w:cs="Arial"/>
                <w:b/>
                <w:sz w:val="24"/>
                <w:szCs w:val="24"/>
                <w:lang w:eastAsia="es-ES"/>
              </w:rPr>
            </w:pPr>
            <w:r>
              <w:rPr>
                <w:rFonts w:ascii="Arial" w:eastAsia="Times New Roman" w:hAnsi="Arial" w:cs="Arial"/>
                <w:b/>
                <w:sz w:val="24"/>
                <w:szCs w:val="24"/>
                <w:lang w:eastAsia="es-ES"/>
              </w:rPr>
              <w:t>obt6red</w:t>
            </w:r>
          </w:p>
        </w:tc>
      </w:tr>
    </w:tbl>
    <w:p w:rsidR="00AF5400" w:rsidRDefault="00AF5400" w:rsidP="00AF5400"/>
    <w:p w:rsidR="00104874" w:rsidRDefault="00586D5F" w:rsidP="00104874">
      <w:pPr>
        <w:ind w:firstLine="708"/>
        <w:jc w:val="both"/>
        <w:rPr>
          <w:rFonts w:ascii="Arial" w:hAnsi="Arial" w:cs="Arial"/>
          <w:b/>
          <w:sz w:val="24"/>
          <w:szCs w:val="24"/>
        </w:rPr>
      </w:pPr>
      <w:r w:rsidRPr="00104874">
        <w:rPr>
          <w:rFonts w:ascii="Arial" w:hAnsi="Arial" w:cs="Arial"/>
          <w:b/>
          <w:sz w:val="24"/>
          <w:szCs w:val="24"/>
        </w:rPr>
        <w:t>*ESTIMADOS ESTUDIANTES Y PAPÁS: felicito a todos por adherir a esta modalidad de trabajo y dar cumplimiento cada uno desde sus posibilidades y tiempos, a las tareas propuestas por los profesores. Desde el  Equipo Directivo</w:t>
      </w:r>
      <w:r w:rsidR="00104874">
        <w:rPr>
          <w:rFonts w:ascii="Arial" w:hAnsi="Arial" w:cs="Arial"/>
          <w:b/>
          <w:sz w:val="24"/>
          <w:szCs w:val="24"/>
        </w:rPr>
        <w:t xml:space="preserve"> y RL,</w:t>
      </w:r>
      <w:r w:rsidRPr="00104874">
        <w:rPr>
          <w:rFonts w:ascii="Arial" w:hAnsi="Arial" w:cs="Arial"/>
          <w:b/>
          <w:sz w:val="24"/>
          <w:szCs w:val="24"/>
        </w:rPr>
        <w:t xml:space="preserve"> estamos monitoreando todas las clases  día a día y elaborando informes de memoria de las mismas. Los inconvenientes, que surjan con ingresos o códigos, los solucionamos a medida que nos los van dando a conocer. </w:t>
      </w:r>
    </w:p>
    <w:p w:rsidR="00104874" w:rsidRDefault="00AF5400" w:rsidP="00104874">
      <w:pPr>
        <w:ind w:firstLine="708"/>
        <w:jc w:val="both"/>
        <w:rPr>
          <w:rFonts w:ascii="Arial" w:hAnsi="Arial" w:cs="Arial"/>
          <w:b/>
          <w:sz w:val="24"/>
          <w:szCs w:val="24"/>
        </w:rPr>
      </w:pPr>
      <w:r>
        <w:rPr>
          <w:rFonts w:ascii="Arial" w:hAnsi="Arial" w:cs="Arial"/>
          <w:b/>
          <w:sz w:val="24"/>
          <w:szCs w:val="24"/>
        </w:rPr>
        <w:lastRenderedPageBreak/>
        <w:t>A</w:t>
      </w:r>
      <w:r w:rsidR="00586D5F" w:rsidRPr="00104874">
        <w:rPr>
          <w:rFonts w:ascii="Arial" w:hAnsi="Arial" w:cs="Arial"/>
          <w:b/>
          <w:sz w:val="24"/>
          <w:szCs w:val="24"/>
        </w:rPr>
        <w:t>gradezco el trabajo que día a día realiza el profesor Ángel Rivero</w:t>
      </w:r>
      <w:r>
        <w:rPr>
          <w:rFonts w:ascii="Arial" w:hAnsi="Arial" w:cs="Arial"/>
          <w:b/>
          <w:sz w:val="24"/>
          <w:szCs w:val="24"/>
        </w:rPr>
        <w:t>,</w:t>
      </w:r>
      <w:r w:rsidR="00586D5F" w:rsidRPr="00104874">
        <w:rPr>
          <w:rFonts w:ascii="Arial" w:hAnsi="Arial" w:cs="Arial"/>
          <w:b/>
          <w:sz w:val="24"/>
          <w:szCs w:val="24"/>
        </w:rPr>
        <w:t xml:space="preserve"> para que todos podamos participar del AULA VIRTUAL</w:t>
      </w:r>
      <w:r w:rsidR="00104874">
        <w:rPr>
          <w:rFonts w:ascii="Arial" w:hAnsi="Arial" w:cs="Arial"/>
          <w:b/>
          <w:sz w:val="24"/>
          <w:szCs w:val="24"/>
        </w:rPr>
        <w:t>, con su asistencia técnica en la PLATAFORMA DEL AULA VIRTUAL</w:t>
      </w:r>
    </w:p>
    <w:p w:rsidR="00586D5F" w:rsidRDefault="00586D5F" w:rsidP="00104874">
      <w:pPr>
        <w:ind w:firstLine="708"/>
        <w:jc w:val="both"/>
        <w:rPr>
          <w:rStyle w:val="nfasis"/>
          <w:rFonts w:ascii="Arial" w:hAnsi="Arial" w:cs="Arial"/>
          <w:b/>
          <w:color w:val="333333"/>
          <w:sz w:val="24"/>
          <w:szCs w:val="24"/>
          <w:shd w:val="clear" w:color="auto" w:fill="FFFFFF"/>
        </w:rPr>
      </w:pPr>
      <w:r w:rsidRPr="00104874">
        <w:rPr>
          <w:rFonts w:ascii="Arial" w:hAnsi="Arial" w:cs="Arial"/>
          <w:b/>
          <w:sz w:val="24"/>
          <w:szCs w:val="24"/>
        </w:rPr>
        <w:t xml:space="preserve">. Me </w:t>
      </w:r>
      <w:r w:rsidR="00104874" w:rsidRPr="00104874">
        <w:rPr>
          <w:rFonts w:ascii="Arial" w:hAnsi="Arial" w:cs="Arial"/>
          <w:b/>
          <w:sz w:val="24"/>
          <w:szCs w:val="24"/>
        </w:rPr>
        <w:t xml:space="preserve">despido con una reflexión sobre </w:t>
      </w:r>
      <w:r w:rsidRPr="00104874">
        <w:rPr>
          <w:rFonts w:ascii="Arial" w:hAnsi="Arial" w:cs="Arial"/>
          <w:b/>
          <w:sz w:val="24"/>
          <w:szCs w:val="24"/>
        </w:rPr>
        <w:t xml:space="preserve"> nuestro Padre Fundador San Antonio María Gianelli: </w:t>
      </w:r>
      <w:r w:rsidR="00104874" w:rsidRPr="00104874">
        <w:rPr>
          <w:rFonts w:ascii="Arial" w:hAnsi="Arial" w:cs="Arial"/>
          <w:b/>
          <w:sz w:val="24"/>
          <w:szCs w:val="24"/>
        </w:rPr>
        <w:t>“L</w:t>
      </w:r>
      <w:r w:rsidR="00104874" w:rsidRPr="00104874">
        <w:rPr>
          <w:rFonts w:ascii="Arial" w:hAnsi="Arial" w:cs="Arial"/>
          <w:b/>
          <w:color w:val="333333"/>
          <w:sz w:val="24"/>
          <w:szCs w:val="24"/>
          <w:shd w:val="clear" w:color="auto" w:fill="FFFFFF"/>
        </w:rPr>
        <w:t>e urgía la caridad, y le preocupaba que sus hijas la pusieran en práctica con la radicalidad evangélica. De ahí su insistente recomendación: «</w:t>
      </w:r>
      <w:r w:rsidR="00104874" w:rsidRPr="00104874">
        <w:rPr>
          <w:rStyle w:val="nfasis"/>
          <w:rFonts w:ascii="Arial" w:hAnsi="Arial" w:cs="Arial"/>
          <w:b/>
          <w:color w:val="333333"/>
          <w:sz w:val="24"/>
          <w:szCs w:val="24"/>
          <w:shd w:val="clear" w:color="auto" w:fill="FFFFFF"/>
        </w:rPr>
        <w:t>La dulzura, las buenas maneras, la paciencia no pueden ser nunca excesivas»; «Sabed ejercitar una gran paciencia con las personas de afuera cuando acuden a vosotras. Oídles. Responded con dulzura y buenos modales».</w:t>
      </w:r>
      <w:r w:rsidR="00104874" w:rsidRPr="00104874">
        <w:rPr>
          <w:rFonts w:ascii="Arial" w:hAnsi="Arial" w:cs="Arial"/>
          <w:b/>
          <w:color w:val="333333"/>
          <w:sz w:val="24"/>
          <w:szCs w:val="24"/>
          <w:shd w:val="clear" w:color="auto" w:fill="FFFFFF"/>
        </w:rPr>
        <w:t> En 1835 no escondió su angustia por la tragedia de la peste que segó la vida de gran parte de sus fieles. Con hondo sentido penitencial, ceñido con una corona de espinas, exclamó: </w:t>
      </w:r>
      <w:r w:rsidR="00104874" w:rsidRPr="00104874">
        <w:rPr>
          <w:rStyle w:val="nfasis"/>
          <w:rFonts w:ascii="Arial" w:hAnsi="Arial" w:cs="Arial"/>
          <w:b/>
          <w:color w:val="333333"/>
          <w:sz w:val="24"/>
          <w:szCs w:val="24"/>
          <w:shd w:val="clear" w:color="auto" w:fill="FFFFFF"/>
        </w:rPr>
        <w:t>«Hiere, oh Señor al pastor, pero deja salva a la grey».</w:t>
      </w:r>
    </w:p>
    <w:p w:rsidR="00104874" w:rsidRDefault="00104874" w:rsidP="00104874">
      <w:pPr>
        <w:ind w:firstLine="708"/>
        <w:jc w:val="both"/>
        <w:rPr>
          <w:rStyle w:val="nfasis"/>
          <w:rFonts w:ascii="Arial" w:hAnsi="Arial" w:cs="Arial"/>
          <w:b/>
          <w:i w:val="0"/>
          <w:color w:val="333333"/>
          <w:sz w:val="24"/>
          <w:szCs w:val="24"/>
          <w:shd w:val="clear" w:color="auto" w:fill="FFFFFF"/>
        </w:rPr>
      </w:pPr>
      <w:r>
        <w:rPr>
          <w:rStyle w:val="nfasis"/>
          <w:rFonts w:ascii="Arial" w:hAnsi="Arial" w:cs="Arial"/>
          <w:b/>
          <w:i w:val="0"/>
          <w:color w:val="333333"/>
          <w:sz w:val="24"/>
          <w:szCs w:val="24"/>
          <w:shd w:val="clear" w:color="auto" w:fill="FFFFFF"/>
        </w:rPr>
        <w:t>Que estas palabras de protección, paciencia y dulzura nos acompañen especialmente en estos días y bendigan a cada una de sus queridas familias.</w:t>
      </w:r>
    </w:p>
    <w:p w:rsidR="00104874" w:rsidRPr="00104874" w:rsidRDefault="00104874" w:rsidP="00104874">
      <w:pPr>
        <w:ind w:firstLine="708"/>
        <w:jc w:val="right"/>
        <w:rPr>
          <w:rFonts w:ascii="Arial" w:hAnsi="Arial" w:cs="Arial"/>
          <w:b/>
          <w:sz w:val="24"/>
          <w:szCs w:val="24"/>
        </w:rPr>
      </w:pPr>
      <w:r>
        <w:rPr>
          <w:rStyle w:val="nfasis"/>
          <w:rFonts w:ascii="Arial" w:hAnsi="Arial" w:cs="Arial"/>
          <w:b/>
          <w:i w:val="0"/>
          <w:color w:val="333333"/>
          <w:sz w:val="24"/>
          <w:szCs w:val="24"/>
          <w:shd w:val="clear" w:color="auto" w:fill="FFFFFF"/>
        </w:rPr>
        <w:t>Con afecto, Andrea Artal. Directora de Nivel Secundario.</w:t>
      </w:r>
    </w:p>
    <w:sectPr w:rsidR="00104874" w:rsidRPr="0010487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5D" w:rsidRDefault="00D63D5D" w:rsidP="00876F86">
      <w:pPr>
        <w:spacing w:after="0" w:line="240" w:lineRule="auto"/>
      </w:pPr>
      <w:r>
        <w:separator/>
      </w:r>
    </w:p>
  </w:endnote>
  <w:endnote w:type="continuationSeparator" w:id="0">
    <w:p w:rsidR="00D63D5D" w:rsidRDefault="00D63D5D" w:rsidP="0087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5D" w:rsidRDefault="00D63D5D" w:rsidP="00876F86">
      <w:pPr>
        <w:spacing w:after="0" w:line="240" w:lineRule="auto"/>
      </w:pPr>
      <w:r>
        <w:separator/>
      </w:r>
    </w:p>
  </w:footnote>
  <w:footnote w:type="continuationSeparator" w:id="0">
    <w:p w:rsidR="00D63D5D" w:rsidRDefault="00D63D5D" w:rsidP="00876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3C251EF7487149788F8A45EE8D64A6D3"/>
      </w:placeholder>
      <w:dataBinding w:prefixMappings="xmlns:ns0='http://schemas.openxmlformats.org/package/2006/metadata/core-properties' xmlns:ns1='http://purl.org/dc/elements/1.1/'" w:xpath="/ns0:coreProperties[1]/ns1:title[1]" w:storeItemID="{6C3C8BC8-F283-45AE-878A-BAB7291924A1}"/>
      <w:text/>
    </w:sdtPr>
    <w:sdtContent>
      <w:p w:rsidR="000E7D27" w:rsidRDefault="000E7D27">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INSTITUTO NUESTRA SEÑORA DEL HUERTO                                NIVEL SECUNDARIO</w:t>
        </w:r>
      </w:p>
    </w:sdtContent>
  </w:sdt>
  <w:p w:rsidR="00876F86" w:rsidRDefault="00876F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EB"/>
    <w:rsid w:val="000E7D27"/>
    <w:rsid w:val="00104874"/>
    <w:rsid w:val="001A1B50"/>
    <w:rsid w:val="001F30BA"/>
    <w:rsid w:val="002045D9"/>
    <w:rsid w:val="004F3FF4"/>
    <w:rsid w:val="0051114C"/>
    <w:rsid w:val="00586D5F"/>
    <w:rsid w:val="005A6CCF"/>
    <w:rsid w:val="00662D5F"/>
    <w:rsid w:val="00797FEB"/>
    <w:rsid w:val="007E4015"/>
    <w:rsid w:val="007F4325"/>
    <w:rsid w:val="008630E7"/>
    <w:rsid w:val="00876F86"/>
    <w:rsid w:val="00A931C6"/>
    <w:rsid w:val="00AF5400"/>
    <w:rsid w:val="00BD344A"/>
    <w:rsid w:val="00C7250E"/>
    <w:rsid w:val="00C747F0"/>
    <w:rsid w:val="00D63D5D"/>
    <w:rsid w:val="00DD44D2"/>
    <w:rsid w:val="00E7415F"/>
    <w:rsid w:val="00F24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97FE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76F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6F86"/>
  </w:style>
  <w:style w:type="paragraph" w:styleId="Piedepgina">
    <w:name w:val="footer"/>
    <w:basedOn w:val="Normal"/>
    <w:link w:val="PiedepginaCar"/>
    <w:uiPriority w:val="99"/>
    <w:unhideWhenUsed/>
    <w:rsid w:val="00876F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6F86"/>
  </w:style>
  <w:style w:type="character" w:styleId="nfasis">
    <w:name w:val="Emphasis"/>
    <w:basedOn w:val="Fuentedeprrafopredeter"/>
    <w:uiPriority w:val="20"/>
    <w:qFormat/>
    <w:rsid w:val="00104874"/>
    <w:rPr>
      <w:i/>
      <w:iCs/>
    </w:rPr>
  </w:style>
  <w:style w:type="paragraph" w:styleId="Textodeglobo">
    <w:name w:val="Balloon Text"/>
    <w:basedOn w:val="Normal"/>
    <w:link w:val="TextodegloboCar"/>
    <w:uiPriority w:val="99"/>
    <w:semiHidden/>
    <w:unhideWhenUsed/>
    <w:rsid w:val="000E7D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97FE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76F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6F86"/>
  </w:style>
  <w:style w:type="paragraph" w:styleId="Piedepgina">
    <w:name w:val="footer"/>
    <w:basedOn w:val="Normal"/>
    <w:link w:val="PiedepginaCar"/>
    <w:uiPriority w:val="99"/>
    <w:unhideWhenUsed/>
    <w:rsid w:val="00876F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6F86"/>
  </w:style>
  <w:style w:type="character" w:styleId="nfasis">
    <w:name w:val="Emphasis"/>
    <w:basedOn w:val="Fuentedeprrafopredeter"/>
    <w:uiPriority w:val="20"/>
    <w:qFormat/>
    <w:rsid w:val="00104874"/>
    <w:rPr>
      <w:i/>
      <w:iCs/>
    </w:rPr>
  </w:style>
  <w:style w:type="paragraph" w:styleId="Textodeglobo">
    <w:name w:val="Balloon Text"/>
    <w:basedOn w:val="Normal"/>
    <w:link w:val="TextodegloboCar"/>
    <w:uiPriority w:val="99"/>
    <w:semiHidden/>
    <w:unhideWhenUsed/>
    <w:rsid w:val="000E7D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552">
      <w:bodyDiv w:val="1"/>
      <w:marLeft w:val="0"/>
      <w:marRight w:val="0"/>
      <w:marTop w:val="0"/>
      <w:marBottom w:val="0"/>
      <w:divBdr>
        <w:top w:val="none" w:sz="0" w:space="0" w:color="auto"/>
        <w:left w:val="none" w:sz="0" w:space="0" w:color="auto"/>
        <w:bottom w:val="none" w:sz="0" w:space="0" w:color="auto"/>
        <w:right w:val="none" w:sz="0" w:space="0" w:color="auto"/>
      </w:divBdr>
      <w:divsChild>
        <w:div w:id="1455054921">
          <w:marLeft w:val="-108"/>
          <w:marRight w:val="0"/>
          <w:marTop w:val="0"/>
          <w:marBottom w:val="0"/>
          <w:divBdr>
            <w:top w:val="none" w:sz="0" w:space="0" w:color="auto"/>
            <w:left w:val="none" w:sz="0" w:space="0" w:color="auto"/>
            <w:bottom w:val="none" w:sz="0" w:space="0" w:color="auto"/>
            <w:right w:val="none" w:sz="0" w:space="0" w:color="auto"/>
          </w:divBdr>
        </w:div>
      </w:divsChild>
    </w:div>
    <w:div w:id="229388392">
      <w:bodyDiv w:val="1"/>
      <w:marLeft w:val="0"/>
      <w:marRight w:val="0"/>
      <w:marTop w:val="0"/>
      <w:marBottom w:val="0"/>
      <w:divBdr>
        <w:top w:val="none" w:sz="0" w:space="0" w:color="auto"/>
        <w:left w:val="none" w:sz="0" w:space="0" w:color="auto"/>
        <w:bottom w:val="none" w:sz="0" w:space="0" w:color="auto"/>
        <w:right w:val="none" w:sz="0" w:space="0" w:color="auto"/>
      </w:divBdr>
      <w:divsChild>
        <w:div w:id="334302723">
          <w:marLeft w:val="292"/>
          <w:marRight w:val="0"/>
          <w:marTop w:val="0"/>
          <w:marBottom w:val="0"/>
          <w:divBdr>
            <w:top w:val="none" w:sz="0" w:space="0" w:color="auto"/>
            <w:left w:val="none" w:sz="0" w:space="0" w:color="auto"/>
            <w:bottom w:val="none" w:sz="0" w:space="0" w:color="auto"/>
            <w:right w:val="none" w:sz="0" w:space="0" w:color="auto"/>
          </w:divBdr>
        </w:div>
      </w:divsChild>
    </w:div>
    <w:div w:id="848526129">
      <w:bodyDiv w:val="1"/>
      <w:marLeft w:val="0"/>
      <w:marRight w:val="0"/>
      <w:marTop w:val="0"/>
      <w:marBottom w:val="0"/>
      <w:divBdr>
        <w:top w:val="none" w:sz="0" w:space="0" w:color="auto"/>
        <w:left w:val="none" w:sz="0" w:space="0" w:color="auto"/>
        <w:bottom w:val="none" w:sz="0" w:space="0" w:color="auto"/>
        <w:right w:val="none" w:sz="0" w:space="0" w:color="auto"/>
      </w:divBdr>
      <w:divsChild>
        <w:div w:id="52433005">
          <w:marLeft w:val="-108"/>
          <w:marRight w:val="0"/>
          <w:marTop w:val="0"/>
          <w:marBottom w:val="0"/>
          <w:divBdr>
            <w:top w:val="none" w:sz="0" w:space="0" w:color="auto"/>
            <w:left w:val="none" w:sz="0" w:space="0" w:color="auto"/>
            <w:bottom w:val="none" w:sz="0" w:space="0" w:color="auto"/>
            <w:right w:val="none" w:sz="0" w:space="0" w:color="auto"/>
          </w:divBdr>
        </w:div>
      </w:divsChild>
    </w:div>
    <w:div w:id="890071866">
      <w:bodyDiv w:val="1"/>
      <w:marLeft w:val="0"/>
      <w:marRight w:val="0"/>
      <w:marTop w:val="0"/>
      <w:marBottom w:val="0"/>
      <w:divBdr>
        <w:top w:val="none" w:sz="0" w:space="0" w:color="auto"/>
        <w:left w:val="none" w:sz="0" w:space="0" w:color="auto"/>
        <w:bottom w:val="none" w:sz="0" w:space="0" w:color="auto"/>
        <w:right w:val="none" w:sz="0" w:space="0" w:color="auto"/>
      </w:divBdr>
      <w:divsChild>
        <w:div w:id="689376442">
          <w:marLeft w:val="-108"/>
          <w:marRight w:val="0"/>
          <w:marTop w:val="0"/>
          <w:marBottom w:val="0"/>
          <w:divBdr>
            <w:top w:val="none" w:sz="0" w:space="0" w:color="auto"/>
            <w:left w:val="none" w:sz="0" w:space="0" w:color="auto"/>
            <w:bottom w:val="none" w:sz="0" w:space="0" w:color="auto"/>
            <w:right w:val="none" w:sz="0" w:space="0" w:color="auto"/>
          </w:divBdr>
        </w:div>
      </w:divsChild>
    </w:div>
    <w:div w:id="1202009859">
      <w:bodyDiv w:val="1"/>
      <w:marLeft w:val="0"/>
      <w:marRight w:val="0"/>
      <w:marTop w:val="0"/>
      <w:marBottom w:val="0"/>
      <w:divBdr>
        <w:top w:val="none" w:sz="0" w:space="0" w:color="auto"/>
        <w:left w:val="none" w:sz="0" w:space="0" w:color="auto"/>
        <w:bottom w:val="none" w:sz="0" w:space="0" w:color="auto"/>
        <w:right w:val="none" w:sz="0" w:space="0" w:color="auto"/>
      </w:divBdr>
      <w:divsChild>
        <w:div w:id="1697804661">
          <w:marLeft w:val="-108"/>
          <w:marRight w:val="0"/>
          <w:marTop w:val="0"/>
          <w:marBottom w:val="0"/>
          <w:divBdr>
            <w:top w:val="none" w:sz="0" w:space="0" w:color="auto"/>
            <w:left w:val="none" w:sz="0" w:space="0" w:color="auto"/>
            <w:bottom w:val="none" w:sz="0" w:space="0" w:color="auto"/>
            <w:right w:val="none" w:sz="0" w:space="0" w:color="auto"/>
          </w:divBdr>
        </w:div>
      </w:divsChild>
    </w:div>
    <w:div w:id="15211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251EF7487149788F8A45EE8D64A6D3"/>
        <w:category>
          <w:name w:val="General"/>
          <w:gallery w:val="placeholder"/>
        </w:category>
        <w:types>
          <w:type w:val="bbPlcHdr"/>
        </w:types>
        <w:behaviors>
          <w:behavior w:val="content"/>
        </w:behaviors>
        <w:guid w:val="{1FD62477-A821-40A7-8E8D-93FFD205C3CC}"/>
      </w:docPartPr>
      <w:docPartBody>
        <w:p w:rsidR="00000000" w:rsidRDefault="0078797A" w:rsidP="0078797A">
          <w:pPr>
            <w:pStyle w:val="3C251EF7487149788F8A45EE8D64A6D3"/>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7A"/>
    <w:rsid w:val="0078797A"/>
    <w:rsid w:val="00ED57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C251EF7487149788F8A45EE8D64A6D3">
    <w:name w:val="3C251EF7487149788F8A45EE8D64A6D3"/>
    <w:rsid w:val="007879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C251EF7487149788F8A45EE8D64A6D3">
    <w:name w:val="3C251EF7487149788F8A45EE8D64A6D3"/>
    <w:rsid w:val="00787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NUESTRA SEÑORA DEL HUERTO                                NIVEL SECUNDARIO</dc:title>
  <dc:creator>Luffi</dc:creator>
  <cp:lastModifiedBy>Luffi</cp:lastModifiedBy>
  <cp:revision>23</cp:revision>
  <dcterms:created xsi:type="dcterms:W3CDTF">2020-03-17T14:37:00Z</dcterms:created>
  <dcterms:modified xsi:type="dcterms:W3CDTF">2020-03-17T15:36:00Z</dcterms:modified>
</cp:coreProperties>
</file>